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23" w:rsidRDefault="00F84286" w:rsidP="00350223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00FC8" wp14:editId="4A0A5202">
                <wp:simplePos x="0" y="0"/>
                <wp:positionH relativeFrom="column">
                  <wp:posOffset>-1095375</wp:posOffset>
                </wp:positionH>
                <wp:positionV relativeFrom="paragraph">
                  <wp:posOffset>-886460</wp:posOffset>
                </wp:positionV>
                <wp:extent cx="7943850" cy="7905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0" cy="790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6.25pt;margin-top:-69.8pt;width:625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" fillcolor="#c0504d [3205]" strokecolor="#622423 [1605]" strokeweight="2pt"/>
            </w:pict>
          </mc:Fallback>
        </mc:AlternateContent>
      </w:r>
      <w:r w:rsidR="00253A9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826AE61" wp14:editId="1EFC6E4C">
            <wp:simplePos x="0" y="0"/>
            <wp:positionH relativeFrom="column">
              <wp:posOffset>2066925</wp:posOffset>
            </wp:positionH>
            <wp:positionV relativeFrom="paragraph">
              <wp:posOffset>116205</wp:posOffset>
            </wp:positionV>
            <wp:extent cx="1876425" cy="1676400"/>
            <wp:effectExtent l="0" t="0" r="9525" b="0"/>
            <wp:wrapThrough wrapText="bothSides">
              <wp:wrapPolygon edited="0">
                <wp:start x="0" y="0"/>
                <wp:lineTo x="0" y="21355"/>
                <wp:lineTo x="21490" y="21355"/>
                <wp:lineTo x="214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223" w:rsidRDefault="00350223" w:rsidP="00350223">
      <w:pPr>
        <w:rPr>
          <w:rtl/>
        </w:rPr>
      </w:pPr>
    </w:p>
    <w:p w:rsidR="00350223" w:rsidRDefault="00350223" w:rsidP="00350223">
      <w:pPr>
        <w:rPr>
          <w:rtl/>
        </w:rPr>
      </w:pPr>
    </w:p>
    <w:p w:rsidR="00350223" w:rsidRDefault="00350223" w:rsidP="00350223">
      <w:pPr>
        <w:rPr>
          <w:rtl/>
        </w:rPr>
      </w:pPr>
    </w:p>
    <w:p w:rsidR="00350223" w:rsidRDefault="00350223" w:rsidP="00350223">
      <w:pPr>
        <w:rPr>
          <w:rtl/>
        </w:rPr>
      </w:pPr>
    </w:p>
    <w:p w:rsidR="00350223" w:rsidRDefault="00350223" w:rsidP="00350223">
      <w:pPr>
        <w:rPr>
          <w:rtl/>
        </w:rPr>
      </w:pPr>
    </w:p>
    <w:p w:rsidR="00350223" w:rsidRDefault="00350223" w:rsidP="00350223">
      <w:pPr>
        <w:rPr>
          <w:rtl/>
        </w:rPr>
      </w:pPr>
    </w:p>
    <w:p w:rsidR="005B56B2" w:rsidRDefault="005B56B2" w:rsidP="00350223">
      <w:pPr>
        <w:rPr>
          <w:rtl/>
        </w:rPr>
      </w:pPr>
    </w:p>
    <w:p w:rsidR="00350223" w:rsidRDefault="00344A99" w:rsidP="00350223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F01B88" wp14:editId="385CDE6A">
                <wp:simplePos x="0" y="0"/>
                <wp:positionH relativeFrom="page">
                  <wp:posOffset>247650</wp:posOffset>
                </wp:positionH>
                <wp:positionV relativeFrom="page">
                  <wp:posOffset>2438400</wp:posOffset>
                </wp:positionV>
                <wp:extent cx="1962150" cy="895350"/>
                <wp:effectExtent l="0" t="0" r="38100" b="571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8953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37000"/>
                              </a:srgbClr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6BB1" w:rsidRPr="00253A91" w:rsidRDefault="00676ABE" w:rsidP="00676ABE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كانون الثاني/ يناير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9.5pt;margin-top:192pt;width:154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" o:allowincell="f" strokecolor="#95b3d7" strokeweight="1pt">
                <v:fill opacity="24248f" color2="#b8cce4" rotate="t" focus="100%" type="gradient"/>
                <v:shadow on="t" color="#243f60" opacity=".5" offset="1pt"/>
                <v:textbox>
                  <w:txbxContent>
                    <w:p w:rsidR="00E86BB1" w:rsidRPr="00253A91" w:rsidRDefault="00676ABE" w:rsidP="00676ABE">
                      <w:pPr>
                        <w:jc w:val="center"/>
                        <w:rPr>
                          <w:rFonts w:ascii="Simplified Arabic" w:hAnsi="Simplified Arabic" w:cs="Simplified Arabic"/>
                          <w:sz w:val="28"/>
                          <w:szCs w:val="28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كانون الثاني/ يناير 2015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</w:p>
    <w:p w:rsidR="00350223" w:rsidRDefault="00350223" w:rsidP="00350223">
      <w:pPr>
        <w:rPr>
          <w:rtl/>
        </w:rPr>
      </w:pPr>
    </w:p>
    <w:p w:rsidR="00350223" w:rsidRDefault="00350223" w:rsidP="00350223">
      <w:pPr>
        <w:rPr>
          <w:rtl/>
        </w:rPr>
      </w:pPr>
    </w:p>
    <w:p w:rsidR="00350223" w:rsidRDefault="00350223" w:rsidP="00350223">
      <w:pPr>
        <w:rPr>
          <w:rtl/>
        </w:rPr>
      </w:pPr>
    </w:p>
    <w:p w:rsidR="00350223" w:rsidRDefault="00350223" w:rsidP="00350223">
      <w:pPr>
        <w:rPr>
          <w:rtl/>
        </w:rPr>
      </w:pPr>
    </w:p>
    <w:p w:rsidR="006E4DAD" w:rsidRDefault="006E4DAD" w:rsidP="006E4DAD">
      <w:pPr>
        <w:bidi/>
        <w:jc w:val="center"/>
        <w:rPr>
          <w:rtl/>
        </w:rPr>
      </w:pPr>
    </w:p>
    <w:p w:rsidR="00E86BB1" w:rsidRDefault="00E86BB1" w:rsidP="00E86BB1">
      <w:pPr>
        <w:bidi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  <w:rtl/>
        </w:rPr>
        <w:t xml:space="preserve">نتائج استطلاع الرأي العام الفلسطيني </w:t>
      </w:r>
    </w:p>
    <w:p w:rsidR="00E86BB1" w:rsidRDefault="00E86BB1" w:rsidP="00E86BB1">
      <w:pPr>
        <w:bidi/>
        <w:jc w:val="center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/>
          <w:b/>
          <w:bCs/>
          <w:sz w:val="40"/>
          <w:szCs w:val="40"/>
          <w:rtl/>
        </w:rPr>
        <w:t>في الضفة الغربية وقطاع غزة</w:t>
      </w:r>
    </w:p>
    <w:p w:rsidR="006E4DAD" w:rsidRDefault="006E4DAD" w:rsidP="006E4DAD">
      <w:pPr>
        <w:bidi/>
        <w:jc w:val="center"/>
        <w:rPr>
          <w:rtl/>
        </w:rPr>
      </w:pPr>
    </w:p>
    <w:p w:rsidR="00991743" w:rsidRDefault="00991743" w:rsidP="00991743">
      <w:pPr>
        <w:bidi/>
        <w:rPr>
          <w:rtl/>
        </w:rPr>
      </w:pPr>
    </w:p>
    <w:p w:rsidR="00CE41B4" w:rsidRDefault="00CE41B4" w:rsidP="00CE41B4">
      <w:pPr>
        <w:bidi/>
        <w:rPr>
          <w:rtl/>
        </w:rPr>
      </w:pPr>
    </w:p>
    <w:p w:rsidR="00887BF9" w:rsidRDefault="00887BF9" w:rsidP="00887BF9">
      <w:pPr>
        <w:jc w:val="center"/>
        <w:rPr>
          <w:rFonts w:ascii="Arial" w:hAnsi="Arial" w:cs="Simplified Arabic"/>
          <w:b/>
          <w:bCs/>
          <w:color w:val="002060"/>
          <w:sz w:val="26"/>
          <w:szCs w:val="26"/>
          <w:rtl/>
        </w:rPr>
      </w:pPr>
      <w:r>
        <w:rPr>
          <w:rFonts w:ascii="Arial" w:hAnsi="Arial" w:cs="Simplified Arabic"/>
          <w:b/>
          <w:bCs/>
          <w:color w:val="002060"/>
          <w:sz w:val="26"/>
          <w:szCs w:val="26"/>
          <w:rtl/>
        </w:rPr>
        <w:t>الأداء العام للقيادات الفلسطينية</w:t>
      </w:r>
    </w:p>
    <w:p w:rsidR="00887BF9" w:rsidRPr="00E86BB1" w:rsidRDefault="00887BF9" w:rsidP="00887BF9">
      <w:pPr>
        <w:jc w:val="center"/>
        <w:rPr>
          <w:rFonts w:ascii="Arial" w:hAnsi="Arial" w:cs="Simplified Arabic"/>
          <w:b/>
          <w:bCs/>
          <w:color w:val="002060"/>
          <w:sz w:val="26"/>
          <w:szCs w:val="26"/>
          <w:rtl/>
        </w:rPr>
      </w:pPr>
      <w:r>
        <w:rPr>
          <w:rFonts w:ascii="Arial" w:hAnsi="Arial" w:cs="Simplified Arabic"/>
          <w:b/>
          <w:bCs/>
          <w:color w:val="002060"/>
          <w:sz w:val="26"/>
          <w:szCs w:val="26"/>
          <w:rtl/>
        </w:rPr>
        <w:t>الأداء الحكومي</w:t>
      </w:r>
    </w:p>
    <w:p w:rsidR="00887BF9" w:rsidRDefault="00887BF9" w:rsidP="00887BF9">
      <w:pPr>
        <w:jc w:val="center"/>
        <w:rPr>
          <w:rFonts w:ascii="Arial" w:hAnsi="Arial" w:cs="Simplified Arabic"/>
          <w:b/>
          <w:bCs/>
          <w:color w:val="002060"/>
          <w:sz w:val="26"/>
          <w:szCs w:val="26"/>
          <w:rtl/>
        </w:rPr>
      </w:pPr>
      <w:r>
        <w:rPr>
          <w:rFonts w:ascii="Arial" w:hAnsi="Arial" w:cs="Simplified Arabic"/>
          <w:b/>
          <w:bCs/>
          <w:color w:val="002060"/>
          <w:sz w:val="26"/>
          <w:szCs w:val="26"/>
          <w:rtl/>
        </w:rPr>
        <w:t xml:space="preserve">ما بعد العدوان </w:t>
      </w:r>
      <w:bookmarkStart w:id="0" w:name="_GoBack"/>
      <w:bookmarkEnd w:id="0"/>
      <w:r>
        <w:rPr>
          <w:rFonts w:ascii="Arial" w:hAnsi="Arial" w:cs="Simplified Arabic"/>
          <w:b/>
          <w:bCs/>
          <w:color w:val="002060"/>
          <w:sz w:val="26"/>
          <w:szCs w:val="26"/>
          <w:rtl/>
        </w:rPr>
        <w:t>على قطاع غزة</w:t>
      </w:r>
    </w:p>
    <w:p w:rsidR="00887BF9" w:rsidRDefault="008A7AF8" w:rsidP="00887BF9">
      <w:pPr>
        <w:jc w:val="center"/>
        <w:rPr>
          <w:rFonts w:ascii="Arial" w:hAnsi="Arial" w:cs="Simplified Arabic"/>
          <w:b/>
          <w:bCs/>
          <w:color w:val="002060"/>
          <w:sz w:val="26"/>
          <w:szCs w:val="26"/>
        </w:rPr>
      </w:pPr>
      <w:r>
        <w:rPr>
          <w:rFonts w:ascii="Arial" w:hAnsi="Arial" w:cs="Simplified Arabic" w:hint="cs"/>
          <w:b/>
          <w:bCs/>
          <w:color w:val="002060"/>
          <w:sz w:val="26"/>
          <w:szCs w:val="26"/>
          <w:rtl/>
        </w:rPr>
        <w:t>توجه</w:t>
      </w:r>
      <w:r w:rsidR="00D3639E">
        <w:rPr>
          <w:rFonts w:ascii="Arial" w:hAnsi="Arial" w:cs="Simplified Arabic" w:hint="cs"/>
          <w:b/>
          <w:bCs/>
          <w:color w:val="002060"/>
          <w:sz w:val="26"/>
          <w:szCs w:val="26"/>
          <w:rtl/>
        </w:rPr>
        <w:t xml:space="preserve"> الرئيس إ</w:t>
      </w:r>
      <w:r w:rsidR="00585006">
        <w:rPr>
          <w:rFonts w:ascii="Arial" w:hAnsi="Arial" w:cs="Simplified Arabic" w:hint="cs"/>
          <w:b/>
          <w:bCs/>
          <w:color w:val="002060"/>
          <w:sz w:val="26"/>
          <w:szCs w:val="26"/>
          <w:rtl/>
        </w:rPr>
        <w:t>لى مجلس الامن</w:t>
      </w:r>
    </w:p>
    <w:p w:rsidR="00E86BB1" w:rsidRDefault="00E86BB1" w:rsidP="00E86BB1">
      <w:pPr>
        <w:jc w:val="center"/>
        <w:rPr>
          <w:rFonts w:ascii="Arial" w:hAnsi="Arial" w:cs="Simplified Arabic"/>
          <w:b/>
          <w:bCs/>
          <w:color w:val="002060"/>
          <w:sz w:val="26"/>
          <w:szCs w:val="26"/>
          <w:rtl/>
        </w:rPr>
      </w:pPr>
      <w:r>
        <w:rPr>
          <w:rFonts w:ascii="Arial" w:hAnsi="Arial" w:cs="Simplified Arabic"/>
          <w:b/>
          <w:bCs/>
          <w:color w:val="002060"/>
          <w:sz w:val="26"/>
          <w:szCs w:val="26"/>
          <w:rtl/>
        </w:rPr>
        <w:t xml:space="preserve">شعبية الفصائل </w:t>
      </w:r>
    </w:p>
    <w:p w:rsidR="00991743" w:rsidRDefault="00887BF9" w:rsidP="00887BF9">
      <w:pPr>
        <w:bidi/>
        <w:jc w:val="center"/>
        <w:rPr>
          <w:rtl/>
        </w:rPr>
      </w:pPr>
      <w:r>
        <w:rPr>
          <w:rFonts w:ascii="Arial" w:hAnsi="Arial" w:cs="Simplified Arabic"/>
          <w:b/>
          <w:bCs/>
          <w:color w:val="002060"/>
          <w:sz w:val="26"/>
          <w:szCs w:val="26"/>
          <w:rtl/>
        </w:rPr>
        <w:t>الانتخابات</w:t>
      </w:r>
    </w:p>
    <w:p w:rsidR="00991743" w:rsidRDefault="00991743" w:rsidP="00991743">
      <w:pPr>
        <w:bidi/>
        <w:rPr>
          <w:rtl/>
        </w:rPr>
      </w:pPr>
    </w:p>
    <w:p w:rsidR="00091635" w:rsidRDefault="00091635" w:rsidP="00091635">
      <w:pPr>
        <w:bidi/>
        <w:rPr>
          <w:rtl/>
        </w:rPr>
      </w:pPr>
    </w:p>
    <w:p w:rsidR="00991743" w:rsidRDefault="00991743" w:rsidP="00991743">
      <w:pPr>
        <w:bidi/>
        <w:rPr>
          <w:rtl/>
        </w:rPr>
      </w:pPr>
    </w:p>
    <w:p w:rsidR="00E86BB1" w:rsidRDefault="00E86BB1" w:rsidP="00983519">
      <w:pPr>
        <w:bidi/>
        <w:jc w:val="center"/>
        <w:outlineLvl w:val="0"/>
        <w:rPr>
          <w:rFonts w:cs="Times New Roman"/>
          <w:b/>
          <w:bCs/>
          <w:sz w:val="20"/>
          <w:szCs w:val="20"/>
        </w:rPr>
      </w:pPr>
      <w:r w:rsidRPr="001164E6">
        <w:rPr>
          <w:rFonts w:cs="Times New Roman"/>
          <w:b/>
          <w:bCs/>
          <w:sz w:val="20"/>
          <w:szCs w:val="20"/>
          <w:rtl/>
        </w:rPr>
        <w:t>تاريخ النشــر</w:t>
      </w:r>
      <w:r w:rsidRPr="001164E6">
        <w:rPr>
          <w:rFonts w:cs="Times New Roman"/>
          <w:b/>
          <w:bCs/>
          <w:sz w:val="20"/>
          <w:szCs w:val="20"/>
        </w:rPr>
        <w:t>:</w:t>
      </w:r>
      <w:r>
        <w:rPr>
          <w:rFonts w:cs="Times New Roman"/>
          <w:b/>
          <w:bCs/>
          <w:sz w:val="20"/>
          <w:szCs w:val="20"/>
          <w:rtl/>
        </w:rPr>
        <w:t xml:space="preserve"> </w:t>
      </w:r>
      <w:r w:rsidR="00CE41B4">
        <w:rPr>
          <w:rFonts w:cs="Times New Roman" w:hint="cs"/>
          <w:b/>
          <w:bCs/>
          <w:sz w:val="20"/>
          <w:szCs w:val="20"/>
          <w:rtl/>
        </w:rPr>
        <w:t>15 كانون الأول-يناير 2015</w:t>
      </w:r>
      <w:r>
        <w:rPr>
          <w:rFonts w:cs="Times New Roman" w:hint="cs"/>
          <w:b/>
          <w:bCs/>
          <w:sz w:val="20"/>
          <w:szCs w:val="20"/>
          <w:rtl/>
        </w:rPr>
        <w:br/>
      </w:r>
    </w:p>
    <w:p w:rsidR="00E86BB1" w:rsidRDefault="00E86BB1" w:rsidP="00E001F5">
      <w:pPr>
        <w:bidi/>
        <w:jc w:val="center"/>
        <w:outlineLvl w:val="0"/>
        <w:rPr>
          <w:rFonts w:cs="Times New Roman"/>
          <w:b/>
          <w:bCs/>
          <w:sz w:val="22"/>
          <w:szCs w:val="22"/>
          <w:rtl/>
        </w:rPr>
      </w:pPr>
      <w:r>
        <w:rPr>
          <w:rFonts w:cs="Times New Roman"/>
          <w:b/>
          <w:bCs/>
          <w:sz w:val="20"/>
          <w:szCs w:val="20"/>
          <w:rtl/>
        </w:rPr>
        <w:t xml:space="preserve">العمل الميـداني: </w:t>
      </w:r>
      <w:r w:rsidR="0089550B">
        <w:rPr>
          <w:rFonts w:cs="Times New Roman" w:hint="cs"/>
          <w:b/>
          <w:bCs/>
          <w:sz w:val="20"/>
          <w:szCs w:val="20"/>
          <w:rtl/>
        </w:rPr>
        <w:t xml:space="preserve">30 كانون الأول 2014 </w:t>
      </w:r>
      <w:r w:rsidR="008A7AF8">
        <w:rPr>
          <w:rFonts w:cs="Times New Roman" w:hint="cs"/>
          <w:b/>
          <w:bCs/>
          <w:sz w:val="20"/>
          <w:szCs w:val="20"/>
          <w:rtl/>
        </w:rPr>
        <w:t>-</w:t>
      </w:r>
      <w:r w:rsidR="0089550B">
        <w:rPr>
          <w:rFonts w:cs="Times New Roman" w:hint="cs"/>
          <w:b/>
          <w:bCs/>
          <w:sz w:val="20"/>
          <w:szCs w:val="20"/>
          <w:rtl/>
        </w:rPr>
        <w:t xml:space="preserve"> </w:t>
      </w:r>
      <w:r w:rsidR="00E001F5">
        <w:rPr>
          <w:rFonts w:cs="Times New Roman" w:hint="cs"/>
          <w:b/>
          <w:bCs/>
          <w:sz w:val="20"/>
          <w:szCs w:val="20"/>
          <w:rtl/>
        </w:rPr>
        <w:t>1</w:t>
      </w:r>
      <w:r w:rsidR="00983519">
        <w:rPr>
          <w:rFonts w:cs="Times New Roman" w:hint="cs"/>
          <w:b/>
          <w:bCs/>
          <w:sz w:val="20"/>
          <w:szCs w:val="20"/>
          <w:rtl/>
        </w:rPr>
        <w:t xml:space="preserve"> كانون الثاني 2015</w:t>
      </w:r>
      <w:r>
        <w:rPr>
          <w:rFonts w:cs="Times New Roman"/>
          <w:b/>
          <w:bCs/>
          <w:sz w:val="20"/>
          <w:szCs w:val="20"/>
          <w:rtl/>
        </w:rPr>
        <w:br/>
      </w:r>
    </w:p>
    <w:p w:rsidR="00E86BB1" w:rsidRDefault="00E86BB1" w:rsidP="00E86BB1">
      <w:pPr>
        <w:bidi/>
        <w:jc w:val="center"/>
        <w:outlineLvl w:val="0"/>
        <w:rPr>
          <w:rFonts w:cs="Times New Roman"/>
          <w:b/>
          <w:bCs/>
          <w:rtl/>
        </w:rPr>
      </w:pPr>
      <w:r>
        <w:rPr>
          <w:rFonts w:cs="Times New Roman"/>
          <w:b/>
          <w:bCs/>
          <w:rtl/>
        </w:rPr>
        <w:t>حجم العينة: 1200 فلسطيني/ة في الضفة الغربية وقطاع غزة</w:t>
      </w:r>
      <w:r>
        <w:rPr>
          <w:rFonts w:cs="Times New Roman"/>
          <w:b/>
          <w:bCs/>
          <w:rtl/>
        </w:rPr>
        <w:br/>
      </w:r>
    </w:p>
    <w:p w:rsidR="00E86BB1" w:rsidRDefault="00E86BB1" w:rsidP="00E86BB1">
      <w:pPr>
        <w:bidi/>
        <w:jc w:val="center"/>
        <w:outlineLvl w:val="0"/>
        <w:rPr>
          <w:rFonts w:cs="Times New Roman"/>
          <w:b/>
          <w:bCs/>
          <w:rtl/>
        </w:rPr>
      </w:pPr>
      <w:r>
        <w:rPr>
          <w:rFonts w:cs="Times New Roman"/>
          <w:b/>
          <w:bCs/>
          <w:rtl/>
        </w:rPr>
        <w:t>نسبة الخطأ</w:t>
      </w:r>
      <w:r w:rsidR="008A7AF8">
        <w:rPr>
          <w:rFonts w:cs="Times New Roman" w:hint="cs"/>
          <w:b/>
          <w:bCs/>
          <w:rtl/>
        </w:rPr>
        <w:t>:</w:t>
      </w:r>
      <w:r>
        <w:rPr>
          <w:rFonts w:cs="Times New Roman"/>
          <w:b/>
          <w:bCs/>
          <w:rtl/>
        </w:rPr>
        <w:t xml:space="preserve"> ± 3%</w:t>
      </w:r>
      <w:r>
        <w:rPr>
          <w:rFonts w:cs="Times New Roman"/>
          <w:b/>
          <w:bCs/>
          <w:rtl/>
        </w:rPr>
        <w:br/>
      </w:r>
    </w:p>
    <w:p w:rsidR="00E86BB1" w:rsidRDefault="00E86BB1" w:rsidP="008A7AF8">
      <w:pPr>
        <w:bidi/>
        <w:spacing w:after="120"/>
        <w:jc w:val="center"/>
        <w:rPr>
          <w:rFonts w:cs="Times New Roman"/>
          <w:b/>
          <w:bCs/>
          <w:sz w:val="20"/>
          <w:szCs w:val="20"/>
          <w:rtl/>
        </w:rPr>
      </w:pPr>
      <w:r>
        <w:rPr>
          <w:rFonts w:cs="Times New Roman"/>
          <w:b/>
          <w:bCs/>
          <w:sz w:val="20"/>
          <w:szCs w:val="20"/>
          <w:rtl/>
        </w:rPr>
        <w:t>م</w:t>
      </w:r>
      <w:r w:rsidR="008A7AF8">
        <w:rPr>
          <w:rFonts w:cs="Times New Roman" w:hint="cs"/>
          <w:b/>
          <w:bCs/>
          <w:sz w:val="20"/>
          <w:szCs w:val="20"/>
          <w:rtl/>
        </w:rPr>
        <w:t>عهد</w:t>
      </w:r>
      <w:r>
        <w:rPr>
          <w:rFonts w:cs="Times New Roman"/>
          <w:b/>
          <w:bCs/>
          <w:sz w:val="20"/>
          <w:szCs w:val="20"/>
          <w:rtl/>
        </w:rPr>
        <w:t xml:space="preserve"> العالم العربي للبحوث والتنمية- رام الله- غزة، فلسطين</w:t>
      </w:r>
    </w:p>
    <w:p w:rsidR="00E86BB1" w:rsidRDefault="00E86BB1" w:rsidP="00E86BB1">
      <w:pPr>
        <w:bidi/>
        <w:spacing w:after="120"/>
        <w:jc w:val="center"/>
        <w:rPr>
          <w:rFonts w:ascii="Calibri" w:hAnsi="Calibri" w:cs="Arial"/>
          <w:sz w:val="22"/>
          <w:szCs w:val="22"/>
          <w:rtl/>
        </w:rPr>
      </w:pPr>
      <w:r>
        <w:rPr>
          <w:rFonts w:cs="Times New Roman"/>
          <w:b/>
          <w:bCs/>
          <w:sz w:val="18"/>
          <w:szCs w:val="18"/>
          <w:rtl/>
        </w:rPr>
        <w:t xml:space="preserve">تلفاكس: </w:t>
      </w:r>
      <w:r>
        <w:rPr>
          <w:rFonts w:cs="Times New Roman"/>
          <w:b/>
          <w:bCs/>
          <w:sz w:val="18"/>
          <w:szCs w:val="18"/>
        </w:rPr>
        <w:t>00970-2-2950957/8</w:t>
      </w:r>
      <w:r>
        <w:rPr>
          <w:rFonts w:cs="Times New Roman"/>
          <w:b/>
          <w:bCs/>
          <w:sz w:val="18"/>
          <w:szCs w:val="18"/>
          <w:rtl/>
        </w:rPr>
        <w:t xml:space="preserve">   البريد الإلكتروني: </w:t>
      </w:r>
      <w:hyperlink r:id="rId8" w:history="1">
        <w:r>
          <w:rPr>
            <w:rStyle w:val="Hyperlink"/>
            <w:rFonts w:cs="Times New Roman"/>
            <w:b/>
            <w:bCs/>
            <w:sz w:val="18"/>
            <w:szCs w:val="18"/>
          </w:rPr>
          <w:t>awrad@awrad.org</w:t>
        </w:r>
      </w:hyperlink>
      <w:r>
        <w:rPr>
          <w:rFonts w:cs="Times New Roman"/>
          <w:b/>
          <w:bCs/>
          <w:sz w:val="18"/>
          <w:szCs w:val="18"/>
          <w:rtl/>
        </w:rPr>
        <w:t xml:space="preserve">    الصفحة الالكترونية: </w:t>
      </w:r>
      <w:r>
        <w:rPr>
          <w:rFonts w:cs="Times New Roman"/>
          <w:b/>
          <w:bCs/>
          <w:sz w:val="18"/>
          <w:szCs w:val="18"/>
        </w:rPr>
        <w:t>www.awrad.org</w:t>
      </w:r>
    </w:p>
    <w:p w:rsidR="00991743" w:rsidRDefault="00991743" w:rsidP="00991743">
      <w:pPr>
        <w:bidi/>
        <w:rPr>
          <w:rtl/>
        </w:rPr>
      </w:pPr>
    </w:p>
    <w:p w:rsidR="00991743" w:rsidRDefault="00991743" w:rsidP="00991743">
      <w:pPr>
        <w:bidi/>
        <w:rPr>
          <w:rtl/>
        </w:rPr>
      </w:pPr>
    </w:p>
    <w:p w:rsidR="00991743" w:rsidRDefault="00991743" w:rsidP="00091635">
      <w:pPr>
        <w:bidi/>
        <w:rPr>
          <w:rtl/>
        </w:rPr>
      </w:pPr>
    </w:p>
    <w:p w:rsidR="00991743" w:rsidRDefault="00E001F5" w:rsidP="00991743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4AB8F" wp14:editId="71E65C4C">
                <wp:simplePos x="0" y="0"/>
                <wp:positionH relativeFrom="column">
                  <wp:posOffset>-1066800</wp:posOffset>
                </wp:positionH>
                <wp:positionV relativeFrom="paragraph">
                  <wp:posOffset>407670</wp:posOffset>
                </wp:positionV>
                <wp:extent cx="7943850" cy="695325"/>
                <wp:effectExtent l="76200" t="57150" r="76200" b="1047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0" cy="695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84pt;margin-top:32.1pt;width:625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" fillcolor="#c0504d [3205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991743" w:rsidRDefault="00991743" w:rsidP="00991743">
      <w:pPr>
        <w:bidi/>
        <w:rPr>
          <w:rtl/>
        </w:rPr>
      </w:pPr>
    </w:p>
    <w:p w:rsidR="003B4D01" w:rsidRDefault="003B4D01" w:rsidP="00991743">
      <w:pPr>
        <w:bidi/>
        <w:rPr>
          <w:b/>
          <w:bCs/>
          <w:sz w:val="28"/>
          <w:szCs w:val="28"/>
          <w:rtl/>
        </w:rPr>
      </w:pPr>
    </w:p>
    <w:p w:rsidR="006E4DAD" w:rsidRDefault="006E4DAD" w:rsidP="003B4D01">
      <w:pPr>
        <w:bidi/>
        <w:rPr>
          <w:b/>
          <w:bCs/>
          <w:sz w:val="28"/>
          <w:szCs w:val="28"/>
          <w:rtl/>
        </w:rPr>
      </w:pPr>
      <w:r w:rsidRPr="00547A8E">
        <w:rPr>
          <w:rFonts w:hint="cs"/>
          <w:b/>
          <w:bCs/>
          <w:sz w:val="28"/>
          <w:szCs w:val="28"/>
          <w:rtl/>
        </w:rPr>
        <w:t>أهم العناوين:</w:t>
      </w:r>
    </w:p>
    <w:p w:rsidR="0019475D" w:rsidRDefault="0019475D" w:rsidP="0019475D">
      <w:pPr>
        <w:bidi/>
        <w:rPr>
          <w:b/>
          <w:bCs/>
          <w:sz w:val="28"/>
          <w:szCs w:val="28"/>
          <w:rtl/>
        </w:rPr>
      </w:pPr>
    </w:p>
    <w:p w:rsidR="006E4DAD" w:rsidRDefault="0019475D" w:rsidP="0019475D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19475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غالبية قوامها (66%) يؤيدون توجه القيادة الفلسطينية </w:t>
      </w:r>
      <w:r w:rsidR="00396132">
        <w:rPr>
          <w:rFonts w:ascii="Simplified Arabic" w:hAnsi="Simplified Arabic" w:cs="Simplified Arabic"/>
          <w:b/>
          <w:bCs/>
          <w:sz w:val="24"/>
          <w:szCs w:val="24"/>
          <w:rtl/>
        </w:rPr>
        <w:t>إلى مجلس ال</w:t>
      </w:r>
      <w:r w:rsidR="003961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</w:t>
      </w:r>
      <w:r w:rsidRPr="0019475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من لاستصدار قرار يضع اطارا زمنيا </w:t>
      </w:r>
      <w:r w:rsidR="00AB7F43" w:rsidRPr="0019475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لإنهاء</w:t>
      </w:r>
      <w:r w:rsidR="0039613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الاحتلال الاسرائيلي عن ال</w:t>
      </w:r>
      <w:r w:rsidR="003961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</w:t>
      </w:r>
      <w:r w:rsidRPr="0019475D">
        <w:rPr>
          <w:rFonts w:ascii="Simplified Arabic" w:hAnsi="Simplified Arabic" w:cs="Simplified Arabic"/>
          <w:b/>
          <w:bCs/>
          <w:sz w:val="24"/>
          <w:szCs w:val="24"/>
          <w:rtl/>
        </w:rPr>
        <w:t>راضي الفلسطينية</w:t>
      </w:r>
    </w:p>
    <w:p w:rsidR="008C4742" w:rsidRPr="008C4742" w:rsidRDefault="00C95613" w:rsidP="008C4742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غالبية </w:t>
      </w:r>
      <w:r w:rsidR="008C4742" w:rsidRPr="008C4742">
        <w:rPr>
          <w:rFonts w:ascii="Simplified Arabic" w:hAnsi="Simplified Arabic" w:cs="Simplified Arabic" w:hint="cs"/>
          <w:b/>
          <w:bCs/>
          <w:rtl/>
        </w:rPr>
        <w:t xml:space="preserve">قدرها (58%) تعتقد </w:t>
      </w:r>
      <w:r w:rsidR="008C4742" w:rsidRPr="008C4742">
        <w:rPr>
          <w:rFonts w:cs="Simplified Arabic"/>
          <w:b/>
          <w:bCs/>
          <w:rtl/>
        </w:rPr>
        <w:t xml:space="preserve">بأن </w:t>
      </w:r>
      <w:r w:rsidR="008C4742" w:rsidRPr="008C4742">
        <w:rPr>
          <w:rFonts w:cs="Simplified Arabic" w:hint="cs"/>
          <w:b/>
          <w:bCs/>
          <w:rtl/>
        </w:rPr>
        <w:t>الفلسطينيين</w:t>
      </w:r>
      <w:r w:rsidR="008C4742" w:rsidRPr="008C4742">
        <w:rPr>
          <w:rFonts w:cs="Simplified Arabic"/>
          <w:b/>
          <w:bCs/>
          <w:rtl/>
        </w:rPr>
        <w:t xml:space="preserve"> أبعد الآن عن تحقيق حلم الدولة</w:t>
      </w:r>
      <w:r w:rsidR="00396132">
        <w:rPr>
          <w:rFonts w:cs="Simplified Arabic"/>
          <w:b/>
          <w:bCs/>
          <w:rtl/>
        </w:rPr>
        <w:t xml:space="preserve"> بالمقارنة مع قبل عقدين من الزم</w:t>
      </w:r>
      <w:r w:rsidR="008C4742" w:rsidRPr="008C4742">
        <w:rPr>
          <w:rFonts w:cs="Simplified Arabic"/>
          <w:b/>
          <w:bCs/>
          <w:rtl/>
        </w:rPr>
        <w:t xml:space="preserve">ن، مقابل </w:t>
      </w:r>
      <w:r w:rsidR="008C4742" w:rsidRPr="008C4742">
        <w:rPr>
          <w:rFonts w:cs="Simplified Arabic" w:hint="cs"/>
          <w:b/>
          <w:bCs/>
          <w:rtl/>
        </w:rPr>
        <w:t>33</w:t>
      </w:r>
      <w:r w:rsidR="008C4742" w:rsidRPr="008C4742">
        <w:rPr>
          <w:rFonts w:cs="Simplified Arabic"/>
          <w:b/>
          <w:bCs/>
          <w:rtl/>
        </w:rPr>
        <w:t>% صرحوا بأن</w:t>
      </w:r>
      <w:r w:rsidR="008C4742" w:rsidRPr="008C4742">
        <w:rPr>
          <w:rFonts w:cs="Simplified Arabic" w:hint="cs"/>
          <w:b/>
          <w:bCs/>
          <w:rtl/>
        </w:rPr>
        <w:t>هم</w:t>
      </w:r>
      <w:r w:rsidR="008C4742" w:rsidRPr="008C4742">
        <w:rPr>
          <w:rFonts w:cs="Simplified Arabic"/>
          <w:b/>
          <w:bCs/>
          <w:rtl/>
        </w:rPr>
        <w:t xml:space="preserve"> أقرب الآن </w:t>
      </w:r>
      <w:r w:rsidR="00396132">
        <w:rPr>
          <w:rFonts w:cs="Simplified Arabic"/>
          <w:b/>
          <w:bCs/>
          <w:rtl/>
        </w:rPr>
        <w:t>إلى</w:t>
      </w:r>
      <w:r w:rsidR="008C4742" w:rsidRPr="008C4742">
        <w:rPr>
          <w:rFonts w:cs="Simplified Arabic"/>
          <w:b/>
          <w:bCs/>
          <w:rtl/>
        </w:rPr>
        <w:t xml:space="preserve"> ذلك</w:t>
      </w:r>
    </w:p>
    <w:p w:rsidR="006E4DAD" w:rsidRPr="00547A8E" w:rsidRDefault="009667D3" w:rsidP="009667D3">
      <w:pPr>
        <w:pStyle w:val="ListParagraph"/>
        <w:numPr>
          <w:ilvl w:val="0"/>
          <w:numId w:val="8"/>
        </w:numPr>
        <w:bidi/>
        <w:spacing w:after="0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ستقرار</w:t>
      </w:r>
      <w:r w:rsidR="00E86BB1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التقييم الايجابي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لأداء</w:t>
      </w:r>
      <w:r w:rsidR="00E86BB1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89550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="00E86BB1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لرئيس عباس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وخالد مشعل</w:t>
      </w:r>
      <w:r w:rsidR="00111C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، وتفاقم معدلات عدم الثقة بحماس وفتح</w:t>
      </w:r>
    </w:p>
    <w:p w:rsidR="006E4DAD" w:rsidRDefault="009667D3" w:rsidP="009667D3">
      <w:pPr>
        <w:pStyle w:val="ListParagraph"/>
        <w:numPr>
          <w:ilvl w:val="0"/>
          <w:numId w:val="8"/>
        </w:numPr>
        <w:bidi/>
        <w:spacing w:after="0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43</w:t>
      </w:r>
      <w:r w:rsidR="00657309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% ي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فضلون</w:t>
      </w:r>
      <w:r w:rsidR="006E4DAD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حكومة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بقيادة</w:t>
      </w:r>
      <w:r w:rsid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="00547A8E">
        <w:rPr>
          <w:rFonts w:ascii="Simplified Arabic" w:hAnsi="Simplified Arabic" w:cs="Simplified Arabic"/>
          <w:b/>
          <w:bCs/>
          <w:sz w:val="24"/>
          <w:szCs w:val="24"/>
          <w:rtl/>
        </w:rPr>
        <w:t>الحمد</w:t>
      </w:r>
      <w:r w:rsidR="00657309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الله</w:t>
      </w:r>
      <w:proofErr w:type="spellEnd"/>
      <w:r w:rsidR="00657309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، مقابل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29</w:t>
      </w:r>
      <w:r w:rsidR="00657309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% ي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فضلون</w:t>
      </w:r>
      <w:r w:rsidR="006E4DAD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حكومة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بقيادة</w:t>
      </w:r>
      <w:r w:rsidR="006E4DAD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هنية و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24</w:t>
      </w:r>
      <w:r w:rsidR="006E4DAD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% لا يختارون أيا من الحكومتين</w:t>
      </w:r>
    </w:p>
    <w:p w:rsidR="00111C7B" w:rsidRPr="00547A8E" w:rsidRDefault="0089550B" w:rsidP="00111C7B">
      <w:pPr>
        <w:pStyle w:val="ListParagraph"/>
        <w:numPr>
          <w:ilvl w:val="0"/>
          <w:numId w:val="8"/>
        </w:numPr>
        <w:bidi/>
        <w:spacing w:after="0"/>
        <w:rPr>
          <w:rFonts w:ascii="Simplified Arabic" w:hAnsi="Simplified Arabic" w:cs="Simplified Arabic"/>
          <w:b/>
          <w:bCs/>
          <w:sz w:val="24"/>
          <w:szCs w:val="24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الغزيو</w:t>
      </w:r>
      <w:r w:rsidR="00111C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</w:t>
      </w:r>
      <w:proofErr w:type="spellEnd"/>
      <w:r w:rsidR="00111C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يفضلون حكومة </w:t>
      </w:r>
      <w:proofErr w:type="spellStart"/>
      <w:r w:rsidR="00111C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الحمدالله</w:t>
      </w:r>
      <w:proofErr w:type="spellEnd"/>
      <w:r w:rsidR="00111C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أكثر مما يفضلها سكان الضفة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، وينقسم مستطلعو</w:t>
      </w:r>
      <w:r w:rsidR="00111C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الضفة بين حكومة </w:t>
      </w:r>
      <w:proofErr w:type="spellStart"/>
      <w:r w:rsidR="00111C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الحمدالله</w:t>
      </w:r>
      <w:proofErr w:type="spellEnd"/>
      <w:r w:rsidR="00111C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وحكومة هنية</w:t>
      </w:r>
    </w:p>
    <w:p w:rsidR="006E4DAD" w:rsidRPr="00547A8E" w:rsidRDefault="009667D3" w:rsidP="00111C7B">
      <w:pPr>
        <w:pStyle w:val="ListParagraph"/>
        <w:numPr>
          <w:ilvl w:val="0"/>
          <w:numId w:val="8"/>
        </w:num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38</w:t>
      </w:r>
      <w:r w:rsidR="006E4DAD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% يعتقدون بأن حكومة التوافق الوطني </w:t>
      </w:r>
      <w:r w:rsidR="00B341AB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قادرة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(</w:t>
      </w:r>
      <w:r w:rsidR="003961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إلى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حد ما</w:t>
      </w:r>
      <w:r w:rsid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)</w:t>
      </w:r>
      <w:r w:rsidR="00B341AB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على </w:t>
      </w:r>
      <w:r w:rsidR="00B341AB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="00B341AB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عادة </w:t>
      </w:r>
      <w:r w:rsidR="00B341AB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="00E86BB1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عمار قطاع غزة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، </w:t>
      </w:r>
      <w:r w:rsidR="003961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و23% يعتقدون بأ</w:t>
      </w:r>
      <w:r w:rsidR="00111C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نها قادرة ، في المقابل، 32% يعتقدون بأنها غير قادرة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</w:p>
    <w:p w:rsidR="006E4DAD" w:rsidRPr="00547A8E" w:rsidRDefault="00E86BB1" w:rsidP="009667D3">
      <w:pPr>
        <w:pStyle w:val="ListParagraph"/>
        <w:numPr>
          <w:ilvl w:val="0"/>
          <w:numId w:val="7"/>
        </w:numPr>
        <w:bidi/>
        <w:spacing w:after="0"/>
        <w:rPr>
          <w:rFonts w:ascii="Simplified Arabic" w:hAnsi="Simplified Arabic" w:cs="Simplified Arabic"/>
          <w:b/>
          <w:bCs/>
          <w:sz w:val="24"/>
          <w:szCs w:val="24"/>
        </w:rPr>
      </w:pP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56% يعتقدون بأن الفلسطينيين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انتصروا</w:t>
      </w: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</w:t>
      </w:r>
      <w:r w:rsidR="00414721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الحرب الأخيرة</w:t>
      </w:r>
      <w:r w:rsid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،</w:t>
      </w:r>
      <w:r w:rsidR="00111C7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برغم أن </w:t>
      </w:r>
      <w:r w:rsidR="00414721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5</w:t>
      </w:r>
      <w:r w:rsidR="009667D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="00414721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% يعتبرون</w:t>
      </w: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بأن الفلسطينيين الأكثر تضررا </w:t>
      </w:r>
      <w:r w:rsidR="00DA30D6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</w:p>
    <w:p w:rsidR="00A87290" w:rsidRPr="00547A8E" w:rsidRDefault="00B341AB" w:rsidP="00111C7B">
      <w:pPr>
        <w:pStyle w:val="ListParagraph"/>
        <w:numPr>
          <w:ilvl w:val="0"/>
          <w:numId w:val="7"/>
        </w:numPr>
        <w:bidi/>
        <w:spacing w:after="0"/>
        <w:rPr>
          <w:rFonts w:ascii="Simplified Arabic" w:hAnsi="Simplified Arabic" w:cs="Simplified Arabic"/>
          <w:b/>
          <w:bCs/>
          <w:sz w:val="24"/>
          <w:szCs w:val="24"/>
        </w:rPr>
      </w:pP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ارتفاع في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الموافقة على</w:t>
      </w:r>
      <w:r w:rsid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نهج</w:t>
      </w:r>
      <w:r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عباس في التعامل مع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موضوع </w:t>
      </w:r>
      <w:r w:rsidR="00111C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انهاء العدوان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على</w:t>
      </w:r>
      <w:r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غزة</w:t>
      </w:r>
      <w:r w:rsidR="00A87290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من </w:t>
      </w:r>
      <w:r w:rsidR="003B4D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34%</w:t>
      </w:r>
      <w:r w:rsidR="00A87290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396132">
        <w:rPr>
          <w:rFonts w:ascii="Simplified Arabic" w:hAnsi="Simplified Arabic" w:cs="Simplified Arabic"/>
          <w:b/>
          <w:bCs/>
          <w:sz w:val="24"/>
          <w:szCs w:val="24"/>
          <w:rtl/>
        </w:rPr>
        <w:t>إلى</w:t>
      </w:r>
      <w:r w:rsidR="00A87290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3</w:t>
      </w:r>
      <w:r w:rsidR="003B4D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7</w:t>
      </w:r>
      <w:r w:rsidR="00A87290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الأن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،</w:t>
      </w: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وتراجع </w:t>
      </w:r>
      <w:r w:rsidR="00111C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طفيف </w:t>
      </w: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ف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 الموافقة على</w:t>
      </w:r>
      <w:r w:rsid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نهج</w:t>
      </w:r>
      <w:r w:rsidR="00A87290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حماس من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</w:t>
      </w:r>
      <w:r w:rsidR="00111C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عدوان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من</w:t>
      </w:r>
      <w:r w:rsidR="00A87290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3B4D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36</w:t>
      </w:r>
      <w:r w:rsidR="00A87290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% </w:t>
      </w:r>
      <w:r w:rsidR="00396132">
        <w:rPr>
          <w:rFonts w:ascii="Simplified Arabic" w:hAnsi="Simplified Arabic" w:cs="Simplified Arabic"/>
          <w:b/>
          <w:bCs/>
          <w:sz w:val="24"/>
          <w:szCs w:val="24"/>
          <w:rtl/>
        </w:rPr>
        <w:t>إلى</w:t>
      </w:r>
      <w:r w:rsidR="00A87290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3</w:t>
      </w:r>
      <w:r w:rsidR="003B4D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4</w:t>
      </w:r>
      <w:r w:rsidR="00A87290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الأن</w:t>
      </w:r>
    </w:p>
    <w:p w:rsidR="00991743" w:rsidRPr="00547A8E" w:rsidRDefault="00B341AB" w:rsidP="003B4D01">
      <w:pPr>
        <w:pStyle w:val="ListParagraph"/>
        <w:numPr>
          <w:ilvl w:val="0"/>
          <w:numId w:val="7"/>
        </w:numPr>
        <w:bidi/>
        <w:spacing w:after="0"/>
        <w:rPr>
          <w:rFonts w:ascii="Simplified Arabic" w:hAnsi="Simplified Arabic" w:cs="Simplified Arabic"/>
          <w:b/>
          <w:bCs/>
          <w:sz w:val="24"/>
          <w:szCs w:val="24"/>
        </w:rPr>
      </w:pPr>
      <w:r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38</w:t>
      </w: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% يصوتون </w:t>
      </w:r>
      <w:r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</w:t>
      </w:r>
      <w:r w:rsidR="00991743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عباس</w:t>
      </w:r>
      <w:r w:rsidR="00E86BB1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، </w:t>
      </w:r>
      <w:r w:rsidR="00991743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مقابل 2</w:t>
      </w:r>
      <w:r w:rsidR="003B4D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9</w:t>
      </w:r>
      <w:r w:rsidR="00991743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% لمشعل و35% لا يعرفون أو لن يصوتوا</w:t>
      </w:r>
    </w:p>
    <w:p w:rsidR="00991743" w:rsidRPr="00547A8E" w:rsidRDefault="00B341AB" w:rsidP="003B4D01">
      <w:pPr>
        <w:pStyle w:val="ListParagraph"/>
        <w:numPr>
          <w:ilvl w:val="0"/>
          <w:numId w:val="7"/>
        </w:numPr>
        <w:bidi/>
        <w:spacing w:after="0"/>
        <w:rPr>
          <w:rFonts w:ascii="Simplified Arabic" w:hAnsi="Simplified Arabic" w:cs="Simplified Arabic"/>
          <w:b/>
          <w:bCs/>
          <w:sz w:val="24"/>
          <w:szCs w:val="24"/>
        </w:rPr>
      </w:pP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3B4D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43</w:t>
      </w: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991743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يصوتون لمروان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البرغوثي</w:t>
      </w:r>
      <w:r w:rsidR="00991743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،</w:t>
      </w: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مقابل </w:t>
      </w:r>
      <w:r w:rsidR="003B4D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27</w:t>
      </w: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% </w:t>
      </w:r>
      <w:r w:rsidR="00E86BB1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</w:t>
      </w:r>
      <w:r w:rsidR="00991743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هنية، و3</w:t>
      </w:r>
      <w:r w:rsidR="003B4D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0</w:t>
      </w:r>
      <w:r w:rsidR="00991743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% لا يعرفون أو لن يصوتوا</w:t>
      </w:r>
    </w:p>
    <w:p w:rsidR="00991743" w:rsidRPr="00547A8E" w:rsidRDefault="00991743" w:rsidP="003B4D01">
      <w:pPr>
        <w:pStyle w:val="ListParagraph"/>
        <w:numPr>
          <w:ilvl w:val="0"/>
          <w:numId w:val="7"/>
        </w:numPr>
        <w:bidi/>
        <w:spacing w:after="0"/>
        <w:rPr>
          <w:rFonts w:ascii="Simplified Arabic" w:hAnsi="Simplified Arabic" w:cs="Simplified Arabic"/>
          <w:b/>
          <w:bCs/>
          <w:sz w:val="24"/>
          <w:szCs w:val="24"/>
        </w:rPr>
      </w:pP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4</w:t>
      </w:r>
      <w:r w:rsidR="003B4D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4</w:t>
      </w: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% من سكان غزة يصوتون لعباس</w:t>
      </w:r>
      <w:r w:rsidR="00E86BB1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،</w:t>
      </w: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مقابل </w:t>
      </w:r>
      <w:r w:rsidR="003B4D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31</w:t>
      </w: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منهم</w:t>
      </w: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يصوتون لهنية</w:t>
      </w:r>
    </w:p>
    <w:p w:rsidR="00991743" w:rsidRPr="00547A8E" w:rsidRDefault="00991743" w:rsidP="003B4D01">
      <w:pPr>
        <w:pStyle w:val="ListParagraph"/>
        <w:numPr>
          <w:ilvl w:val="0"/>
          <w:numId w:val="7"/>
        </w:numPr>
        <w:bidi/>
        <w:spacing w:after="0"/>
        <w:rPr>
          <w:rFonts w:ascii="Simplified Arabic" w:hAnsi="Simplified Arabic" w:cs="Simplified Arabic"/>
          <w:b/>
          <w:bCs/>
          <w:sz w:val="24"/>
          <w:szCs w:val="24"/>
        </w:rPr>
      </w:pP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3B4D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29</w:t>
      </w: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% من سكان الضفة يصوتون لهنية</w:t>
      </w:r>
      <w:r w:rsidR="00E86BB1"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،</w:t>
      </w: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مقابل </w:t>
      </w:r>
      <w:r w:rsidR="003B4D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34</w:t>
      </w: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="00657309" w:rsidRP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منهم</w:t>
      </w:r>
      <w:r w:rsidRPr="00547A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يصوتون لعباس</w:t>
      </w:r>
    </w:p>
    <w:p w:rsidR="003B4D01" w:rsidRDefault="003B4D01" w:rsidP="003B4D01">
      <w:pPr>
        <w:bidi/>
        <w:rPr>
          <w:rFonts w:ascii="Simplified Arabic" w:hAnsi="Simplified Arabic" w:cs="Simplified Arabic"/>
          <w:b/>
          <w:bCs/>
          <w:rtl/>
        </w:rPr>
      </w:pPr>
    </w:p>
    <w:p w:rsidR="00991743" w:rsidRDefault="00991743" w:rsidP="00991743">
      <w:pPr>
        <w:bidi/>
        <w:rPr>
          <w:rtl/>
        </w:rPr>
      </w:pPr>
    </w:p>
    <w:p w:rsidR="00547A8E" w:rsidRDefault="00547A8E" w:rsidP="00547A8E">
      <w:pPr>
        <w:bidi/>
        <w:rPr>
          <w:rtl/>
        </w:rPr>
      </w:pPr>
    </w:p>
    <w:p w:rsidR="00547A8E" w:rsidRDefault="00547A8E" w:rsidP="00547A8E">
      <w:pPr>
        <w:bidi/>
        <w:rPr>
          <w:rFonts w:ascii="Simplified Arabic" w:hAnsi="Simplified Arabic" w:cs="Simplified Arabic"/>
          <w:rtl/>
        </w:rPr>
      </w:pPr>
    </w:p>
    <w:p w:rsidR="003B4D01" w:rsidRDefault="003B4D01" w:rsidP="003B4D01">
      <w:pPr>
        <w:bidi/>
        <w:rPr>
          <w:rFonts w:ascii="Simplified Arabic" w:hAnsi="Simplified Arabic" w:cs="Simplified Arabic"/>
          <w:rtl/>
        </w:rPr>
      </w:pPr>
    </w:p>
    <w:p w:rsidR="003B4D01" w:rsidRDefault="003B4D01" w:rsidP="003B4D01">
      <w:pPr>
        <w:bidi/>
        <w:rPr>
          <w:rFonts w:ascii="Simplified Arabic" w:hAnsi="Simplified Arabic" w:cs="Simplified Arabic"/>
          <w:rtl/>
        </w:rPr>
      </w:pPr>
    </w:p>
    <w:p w:rsidR="003B4D01" w:rsidRDefault="003B4D01" w:rsidP="003B4D01">
      <w:pPr>
        <w:bidi/>
        <w:rPr>
          <w:rtl/>
        </w:rPr>
      </w:pPr>
    </w:p>
    <w:p w:rsidR="00547A8E" w:rsidRDefault="00547A8E" w:rsidP="00547A8E">
      <w:pPr>
        <w:bidi/>
        <w:rPr>
          <w:rtl/>
        </w:rPr>
      </w:pPr>
    </w:p>
    <w:p w:rsidR="00547A8E" w:rsidRDefault="00547A8E" w:rsidP="00547A8E">
      <w:pPr>
        <w:bidi/>
        <w:rPr>
          <w:rtl/>
        </w:rPr>
      </w:pPr>
    </w:p>
    <w:p w:rsidR="00547A8E" w:rsidRDefault="00547A8E" w:rsidP="00547A8E">
      <w:pPr>
        <w:bidi/>
        <w:rPr>
          <w:rtl/>
        </w:rPr>
      </w:pPr>
    </w:p>
    <w:p w:rsidR="009667D3" w:rsidRDefault="009667D3" w:rsidP="009667D3">
      <w:pPr>
        <w:bidi/>
        <w:rPr>
          <w:rtl/>
        </w:rPr>
      </w:pPr>
    </w:p>
    <w:p w:rsidR="00895DBB" w:rsidRDefault="00895DBB" w:rsidP="00662521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رام الله-أوراد</w:t>
      </w:r>
    </w:p>
    <w:p w:rsidR="00662521" w:rsidRPr="009667D3" w:rsidRDefault="00895DBB" w:rsidP="0019475D">
      <w:pPr>
        <w:bidi/>
        <w:spacing w:line="276" w:lineRule="auto"/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</w:rPr>
        <w:t>أظهرت نتائج أحدث استطلاع للرأي العام الفلسطيني نفذه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/>
          <w:rtl/>
          <w:lang w:bidi="ar-JO"/>
        </w:rPr>
        <w:t>معهد العالم العربي للبحوث والتنمية "أوراد"،</w:t>
      </w:r>
      <w:r w:rsidR="00E001F5">
        <w:rPr>
          <w:rFonts w:ascii="Simplified Arabic" w:hAnsi="Simplified Arabic" w:cs="Simplified Arabic" w:hint="cs"/>
          <w:rtl/>
          <w:lang w:bidi="ar-JO"/>
        </w:rPr>
        <w:t xml:space="preserve"> </w:t>
      </w:r>
      <w:proofErr w:type="spellStart"/>
      <w:r w:rsidR="00E001F5">
        <w:rPr>
          <w:rFonts w:ascii="Simplified Arabic" w:hAnsi="Simplified Arabic" w:cs="Simplified Arabic" w:hint="cs"/>
          <w:rtl/>
          <w:lang w:bidi="ar-JO"/>
        </w:rPr>
        <w:t>تأي</w:t>
      </w:r>
      <w:proofErr w:type="spellEnd"/>
      <w:r w:rsidR="00E001F5">
        <w:rPr>
          <w:rFonts w:ascii="Simplified Arabic" w:hAnsi="Simplified Arabic" w:cs="Simplified Arabic" w:hint="cs"/>
          <w:rtl/>
        </w:rPr>
        <w:t>ي</w:t>
      </w:r>
      <w:r w:rsidR="0019475D">
        <w:rPr>
          <w:rFonts w:ascii="Simplified Arabic" w:hAnsi="Simplified Arabic" w:cs="Simplified Arabic" w:hint="cs"/>
          <w:rtl/>
          <w:lang w:bidi="ar-JO"/>
        </w:rPr>
        <w:t xml:space="preserve">د غالبية قوامها (66%) توجه القيادة الفلسطينية والمجموعة العربية </w:t>
      </w:r>
      <w:r w:rsidR="00396132">
        <w:rPr>
          <w:rFonts w:ascii="Simplified Arabic" w:hAnsi="Simplified Arabic" w:cs="Simplified Arabic" w:hint="cs"/>
          <w:rtl/>
          <w:lang w:bidi="ar-JO"/>
        </w:rPr>
        <w:t>إلى مجلس الامن لاستصدار قرار يضع ا</w:t>
      </w:r>
      <w:r w:rsidR="0019475D">
        <w:rPr>
          <w:rFonts w:ascii="Simplified Arabic" w:hAnsi="Simplified Arabic" w:cs="Simplified Arabic" w:hint="cs"/>
          <w:rtl/>
          <w:lang w:bidi="ar-JO"/>
        </w:rPr>
        <w:t xml:space="preserve">طارا زمنيا </w:t>
      </w:r>
      <w:r w:rsidR="00676ABE">
        <w:rPr>
          <w:rFonts w:ascii="Simplified Arabic" w:hAnsi="Simplified Arabic" w:cs="Simplified Arabic" w:hint="cs"/>
          <w:rtl/>
          <w:lang w:bidi="ar-JO"/>
        </w:rPr>
        <w:t>لإنهاء</w:t>
      </w:r>
      <w:r w:rsidR="00396132">
        <w:rPr>
          <w:rFonts w:ascii="Simplified Arabic" w:hAnsi="Simplified Arabic" w:cs="Simplified Arabic" w:hint="cs"/>
          <w:rtl/>
          <w:lang w:bidi="ar-JO"/>
        </w:rPr>
        <w:t xml:space="preserve"> الاحتلال الاسرائيلي عن الأ</w:t>
      </w:r>
      <w:r w:rsidR="0019475D">
        <w:rPr>
          <w:rFonts w:ascii="Simplified Arabic" w:hAnsi="Simplified Arabic" w:cs="Simplified Arabic" w:hint="cs"/>
          <w:rtl/>
          <w:lang w:bidi="ar-JO"/>
        </w:rPr>
        <w:t>ر</w:t>
      </w:r>
      <w:r w:rsidR="00676ABE">
        <w:rPr>
          <w:rFonts w:ascii="Simplified Arabic" w:hAnsi="Simplified Arabic" w:cs="Simplified Arabic" w:hint="cs"/>
          <w:rtl/>
          <w:lang w:bidi="ar-JO"/>
        </w:rPr>
        <w:t>اضي الفلسطينية المحتلة</w:t>
      </w:r>
      <w:r w:rsidR="0019475D">
        <w:rPr>
          <w:rFonts w:ascii="Simplified Arabic" w:hAnsi="Simplified Arabic" w:cs="Simplified Arabic" w:hint="cs"/>
          <w:rtl/>
          <w:lang w:bidi="ar-JO"/>
        </w:rPr>
        <w:t>، بينما عارض ذلك</w:t>
      </w:r>
      <w:r w:rsidR="00676ABE">
        <w:rPr>
          <w:rFonts w:ascii="Simplified Arabic" w:hAnsi="Simplified Arabic" w:cs="Simplified Arabic" w:hint="cs"/>
          <w:rtl/>
        </w:rPr>
        <w:t xml:space="preserve"> 22%، وفي سياق أخر فقد صرحت</w:t>
      </w:r>
      <w:r w:rsidR="0019475D">
        <w:rPr>
          <w:rFonts w:ascii="Simplified Arabic" w:hAnsi="Simplified Arabic" w:cs="Simplified Arabic" w:hint="cs"/>
          <w:rtl/>
        </w:rPr>
        <w:t xml:space="preserve"> غالبية قدرها (58%) </w:t>
      </w:r>
      <w:r w:rsidR="0019475D">
        <w:rPr>
          <w:rFonts w:cs="Simplified Arabic"/>
          <w:rtl/>
        </w:rPr>
        <w:t>بأن الشعب الفلسطيني أبعد الآن عن تحقيق حلم الدولة الفلسطينية المستقلة</w:t>
      </w:r>
      <w:r w:rsidR="00396132">
        <w:rPr>
          <w:rFonts w:cs="Simplified Arabic"/>
          <w:rtl/>
        </w:rPr>
        <w:t xml:space="preserve"> بالمقارنة مع قبل عقدين من الزم</w:t>
      </w:r>
      <w:r w:rsidR="0019475D">
        <w:rPr>
          <w:rFonts w:cs="Simplified Arabic"/>
          <w:rtl/>
        </w:rPr>
        <w:t xml:space="preserve">ن، مقابل </w:t>
      </w:r>
      <w:r w:rsidR="0019475D">
        <w:rPr>
          <w:rFonts w:cs="Simplified Arabic" w:hint="cs"/>
          <w:rtl/>
        </w:rPr>
        <w:t>33</w:t>
      </w:r>
      <w:r w:rsidR="0019475D">
        <w:rPr>
          <w:rFonts w:cs="Simplified Arabic"/>
          <w:rtl/>
        </w:rPr>
        <w:t xml:space="preserve">% صرحوا بأن الشعب الفلسطيني أقرب الآن </w:t>
      </w:r>
      <w:r w:rsidR="00396132">
        <w:rPr>
          <w:rFonts w:cs="Simplified Arabic"/>
          <w:rtl/>
        </w:rPr>
        <w:t>إلى</w:t>
      </w:r>
      <w:r w:rsidR="0019475D">
        <w:rPr>
          <w:rFonts w:cs="Simplified Arabic"/>
          <w:rtl/>
        </w:rPr>
        <w:t xml:space="preserve"> ذلك</w:t>
      </w:r>
      <w:r w:rsidR="0019475D">
        <w:rPr>
          <w:rFonts w:ascii="Simplified Arabic" w:hAnsi="Simplified Arabic" w:cs="Simplified Arabic" w:hint="cs"/>
          <w:rtl/>
        </w:rPr>
        <w:t>. وأظهرت النتائج</w:t>
      </w:r>
      <w:r>
        <w:rPr>
          <w:rFonts w:ascii="Simplified Arabic" w:hAnsi="Simplified Arabic" w:cs="Simplified Arabic"/>
          <w:rtl/>
          <w:lang w:bidi="ar-JO"/>
        </w:rPr>
        <w:t xml:space="preserve"> </w:t>
      </w:r>
      <w:r w:rsidR="00A36B39">
        <w:rPr>
          <w:rFonts w:ascii="Simplified Arabic" w:hAnsi="Simplified Arabic" w:cs="Simplified Arabic" w:hint="cs"/>
          <w:rtl/>
          <w:lang w:bidi="ar-JO"/>
        </w:rPr>
        <w:t>استقرارا</w:t>
      </w:r>
      <w:r w:rsidR="00676ABE">
        <w:rPr>
          <w:rFonts w:ascii="Simplified Arabic" w:hAnsi="Simplified Arabic" w:cs="Simplified Arabic" w:hint="cs"/>
          <w:rtl/>
          <w:lang w:bidi="ar-JO"/>
        </w:rPr>
        <w:t xml:space="preserve"> ف</w:t>
      </w:r>
      <w:r w:rsidR="00FB0A44">
        <w:rPr>
          <w:rFonts w:ascii="Simplified Arabic" w:hAnsi="Simplified Arabic" w:cs="Simplified Arabic" w:hint="cs"/>
          <w:rtl/>
          <w:lang w:bidi="ar-JO"/>
        </w:rPr>
        <w:t>ي التقييم الايجابي</w:t>
      </w:r>
      <w:r>
        <w:rPr>
          <w:rFonts w:ascii="Simplified Arabic" w:hAnsi="Simplified Arabic" w:cs="Simplified Arabic"/>
          <w:rtl/>
          <w:lang w:bidi="ar-JO"/>
        </w:rPr>
        <w:t xml:space="preserve"> </w:t>
      </w:r>
      <w:r w:rsidR="002D2D01">
        <w:rPr>
          <w:rFonts w:ascii="Simplified Arabic" w:hAnsi="Simplified Arabic" w:cs="Simplified Arabic" w:hint="cs"/>
          <w:rtl/>
          <w:lang w:bidi="ar-JO"/>
        </w:rPr>
        <w:t>لأداء الرئيس محمود عباس</w:t>
      </w:r>
      <w:r w:rsidR="00112BA5">
        <w:rPr>
          <w:rFonts w:ascii="Simplified Arabic" w:hAnsi="Simplified Arabic" w:cs="Simplified Arabic" w:hint="cs"/>
          <w:rtl/>
          <w:lang w:bidi="ar-JO"/>
        </w:rPr>
        <w:t xml:space="preserve"> مقارنة مع </w:t>
      </w:r>
      <w:r w:rsidR="00112BA5" w:rsidRPr="0019475D">
        <w:rPr>
          <w:rFonts w:ascii="Simplified Arabic" w:hAnsi="Simplified Arabic" w:cs="Simplified Arabic" w:hint="cs"/>
          <w:rtl/>
          <w:lang w:bidi="ar-JO"/>
        </w:rPr>
        <w:t>استطلاع تشرين الأول 2014</w:t>
      </w:r>
      <w:r w:rsidR="00396132">
        <w:rPr>
          <w:rFonts w:ascii="Simplified Arabic" w:hAnsi="Simplified Arabic" w:cs="Simplified Arabic" w:hint="cs"/>
          <w:rtl/>
          <w:lang w:bidi="ar-JO"/>
        </w:rPr>
        <w:t xml:space="preserve"> حيث قيم 38% أ</w:t>
      </w:r>
      <w:r w:rsidR="00A36B39" w:rsidRPr="0019475D">
        <w:rPr>
          <w:rFonts w:ascii="Simplified Arabic" w:hAnsi="Simplified Arabic" w:cs="Simplified Arabic" w:hint="cs"/>
          <w:rtl/>
          <w:lang w:bidi="ar-JO"/>
        </w:rPr>
        <w:t xml:space="preserve">داءه </w:t>
      </w:r>
      <w:r w:rsidR="00112BA5" w:rsidRPr="0019475D">
        <w:rPr>
          <w:rFonts w:ascii="Simplified Arabic" w:hAnsi="Simplified Arabic" w:cs="Simplified Arabic" w:hint="cs"/>
          <w:rtl/>
          <w:lang w:bidi="ar-JO"/>
        </w:rPr>
        <w:t>بالإيجابي</w:t>
      </w:r>
      <w:r w:rsidR="00676ABE">
        <w:rPr>
          <w:rFonts w:ascii="Simplified Arabic" w:hAnsi="Simplified Arabic" w:cs="Simplified Arabic" w:hint="cs"/>
          <w:rtl/>
          <w:lang w:bidi="ar-JO"/>
        </w:rPr>
        <w:t>،</w:t>
      </w:r>
      <w:r w:rsidR="00A36B39" w:rsidRPr="0019475D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112BA5" w:rsidRPr="0019475D">
        <w:rPr>
          <w:rFonts w:ascii="Simplified Arabic" w:hAnsi="Simplified Arabic" w:cs="Simplified Arabic" w:hint="cs"/>
          <w:rtl/>
          <w:lang w:bidi="ar-JO"/>
        </w:rPr>
        <w:t>كما شهد التقييم الايجابي لأداء خالد مشعل</w:t>
      </w:r>
      <w:r w:rsidR="00A36B39" w:rsidRPr="0019475D">
        <w:rPr>
          <w:rFonts w:ascii="Simplified Arabic" w:hAnsi="Simplified Arabic" w:cs="Simplified Arabic" w:hint="cs"/>
          <w:rtl/>
          <w:lang w:bidi="ar-JO"/>
        </w:rPr>
        <w:t xml:space="preserve"> استقرارا</w:t>
      </w:r>
      <w:r w:rsidR="00112BA5" w:rsidRPr="0019475D">
        <w:rPr>
          <w:rFonts w:ascii="Simplified Arabic" w:hAnsi="Simplified Arabic" w:cs="Simplified Arabic" w:hint="cs"/>
          <w:rtl/>
          <w:lang w:bidi="ar-JO"/>
        </w:rPr>
        <w:t xml:space="preserve"> مماثلا</w:t>
      </w:r>
      <w:r w:rsidR="0019475D" w:rsidRPr="0019475D">
        <w:rPr>
          <w:rFonts w:ascii="Simplified Arabic" w:hAnsi="Simplified Arabic" w:cs="Simplified Arabic" w:hint="cs"/>
          <w:rtl/>
          <w:lang w:bidi="ar-JO"/>
        </w:rPr>
        <w:t xml:space="preserve">، </w:t>
      </w:r>
      <w:r w:rsidR="00396132">
        <w:rPr>
          <w:rFonts w:ascii="Simplified Arabic" w:hAnsi="Simplified Arabic" w:cs="Simplified Arabic" w:hint="cs"/>
          <w:rtl/>
          <w:lang w:bidi="ar-JO"/>
        </w:rPr>
        <w:t xml:space="preserve"> فقد قيم 35% أ</w:t>
      </w:r>
      <w:r w:rsidR="00112BA5" w:rsidRPr="0019475D">
        <w:rPr>
          <w:rFonts w:ascii="Simplified Arabic" w:hAnsi="Simplified Arabic" w:cs="Simplified Arabic" w:hint="cs"/>
          <w:rtl/>
          <w:lang w:bidi="ar-JO"/>
        </w:rPr>
        <w:t xml:space="preserve">داءه </w:t>
      </w:r>
      <w:proofErr w:type="spellStart"/>
      <w:r w:rsidR="00396132">
        <w:rPr>
          <w:rFonts w:ascii="Simplified Arabic" w:hAnsi="Simplified Arabic" w:cs="Simplified Arabic" w:hint="cs"/>
          <w:rtl/>
          <w:lang w:bidi="ar-JO"/>
        </w:rPr>
        <w:t>ب</w:t>
      </w:r>
      <w:r w:rsidR="00112BA5" w:rsidRPr="0019475D">
        <w:rPr>
          <w:rFonts w:ascii="Simplified Arabic" w:hAnsi="Simplified Arabic" w:cs="Simplified Arabic" w:hint="cs"/>
          <w:rtl/>
          <w:lang w:bidi="ar-JO"/>
        </w:rPr>
        <w:t>الايجابي</w:t>
      </w:r>
      <w:proofErr w:type="spellEnd"/>
      <w:r w:rsidR="00112BA5" w:rsidRPr="0019475D">
        <w:rPr>
          <w:rFonts w:ascii="Simplified Arabic" w:hAnsi="Simplified Arabic" w:cs="Simplified Arabic" w:hint="cs"/>
          <w:rtl/>
          <w:lang w:bidi="ar-JO"/>
        </w:rPr>
        <w:t>.</w:t>
      </w:r>
      <w:r w:rsidR="009667D3" w:rsidRPr="0019475D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B24C22" w:rsidRPr="0019475D">
        <w:rPr>
          <w:rFonts w:ascii="Simplified Arabic" w:hAnsi="Simplified Arabic" w:cs="Simplified Arabic" w:hint="cs"/>
          <w:rtl/>
          <w:lang w:bidi="ar-JO"/>
        </w:rPr>
        <w:t>كما أن المستطلعين يرون بالرئيس محمود عباس</w:t>
      </w:r>
      <w:r w:rsidR="00344A99" w:rsidRPr="0019475D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657309" w:rsidRPr="0019475D">
        <w:rPr>
          <w:rFonts w:ascii="Simplified Arabic" w:hAnsi="Simplified Arabic" w:cs="Simplified Arabic" w:hint="cs"/>
          <w:rtl/>
          <w:lang w:bidi="ar-JO"/>
        </w:rPr>
        <w:t xml:space="preserve">الخيار الأول لقائد فلسطيني </w:t>
      </w:r>
      <w:r w:rsidR="00B24C22" w:rsidRPr="0019475D">
        <w:rPr>
          <w:rFonts w:ascii="Simplified Arabic" w:hAnsi="Simplified Arabic" w:cs="Simplified Arabic" w:hint="cs"/>
          <w:rtl/>
          <w:lang w:bidi="ar-JO"/>
        </w:rPr>
        <w:t>قادر على تحقيق واقامة حلم الدولة الفلسطينية</w:t>
      </w:r>
      <w:r w:rsidR="002D2D01" w:rsidRPr="0019475D">
        <w:rPr>
          <w:rFonts w:ascii="Simplified Arabic" w:hAnsi="Simplified Arabic" w:cs="Simplified Arabic" w:hint="cs"/>
          <w:rtl/>
          <w:lang w:bidi="ar-JO"/>
        </w:rPr>
        <w:t xml:space="preserve"> وعاصمتها القدس</w:t>
      </w:r>
      <w:r w:rsidR="00E86BB1" w:rsidRPr="0019475D">
        <w:rPr>
          <w:rFonts w:ascii="Simplified Arabic" w:hAnsi="Simplified Arabic" w:cs="Simplified Arabic" w:hint="cs"/>
          <w:rtl/>
          <w:lang w:bidi="ar-JO"/>
        </w:rPr>
        <w:t>،</w:t>
      </w:r>
      <w:r w:rsidR="00B24C22" w:rsidRPr="0019475D">
        <w:rPr>
          <w:rFonts w:ascii="Simplified Arabic" w:hAnsi="Simplified Arabic" w:cs="Simplified Arabic" w:hint="cs"/>
          <w:rtl/>
          <w:lang w:bidi="ar-JO"/>
        </w:rPr>
        <w:t xml:space="preserve"> ويتبعه كل من خالد مشعل وإسماعيل هنية ومروان البرغوثي و</w:t>
      </w:r>
      <w:r w:rsidR="002D2D01" w:rsidRPr="0019475D">
        <w:rPr>
          <w:rFonts w:ascii="Simplified Arabic" w:hAnsi="Simplified Arabic" w:cs="Simplified Arabic" w:hint="cs"/>
          <w:rtl/>
          <w:lang w:bidi="ar-JO"/>
        </w:rPr>
        <w:t xml:space="preserve">محمد </w:t>
      </w:r>
      <w:r w:rsidR="00B24C22" w:rsidRPr="0019475D">
        <w:rPr>
          <w:rFonts w:ascii="Simplified Arabic" w:hAnsi="Simplified Arabic" w:cs="Simplified Arabic" w:hint="cs"/>
          <w:rtl/>
          <w:lang w:bidi="ar-JO"/>
        </w:rPr>
        <w:t>دحلان</w:t>
      </w:r>
      <w:r w:rsidR="002D2D01" w:rsidRPr="0019475D">
        <w:rPr>
          <w:rFonts w:ascii="Simplified Arabic" w:hAnsi="Simplified Arabic" w:cs="Simplified Arabic" w:hint="cs"/>
          <w:rtl/>
          <w:lang w:bidi="ar-JO"/>
        </w:rPr>
        <w:t xml:space="preserve"> على التوالي</w:t>
      </w:r>
      <w:r w:rsidR="00B24C22" w:rsidRPr="0019475D">
        <w:rPr>
          <w:rFonts w:ascii="Simplified Arabic" w:hAnsi="Simplified Arabic" w:cs="Simplified Arabic" w:hint="cs"/>
          <w:rtl/>
          <w:lang w:bidi="ar-JO"/>
        </w:rPr>
        <w:t>.</w:t>
      </w:r>
      <w:r w:rsidR="00547A8E" w:rsidRPr="0019475D">
        <w:rPr>
          <w:rFonts w:ascii="Simplified Arabic" w:hAnsi="Simplified Arabic" w:cs="Simplified Arabic" w:hint="cs"/>
          <w:rtl/>
          <w:lang w:bidi="ar-JO"/>
        </w:rPr>
        <w:t xml:space="preserve"> </w:t>
      </w:r>
    </w:p>
    <w:p w:rsidR="00662521" w:rsidRPr="00662521" w:rsidRDefault="000C28B8" w:rsidP="00A36B39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rtl/>
          <w:lang w:bidi="ar-LB"/>
        </w:rPr>
      </w:pPr>
      <w:r>
        <w:rPr>
          <w:rFonts w:ascii="Simplified Arabic" w:hAnsi="Simplified Arabic" w:cs="Simplified Arabic" w:hint="cs"/>
          <w:rtl/>
          <w:lang w:bidi="ar-LB"/>
        </w:rPr>
        <w:t>وجاء</w:t>
      </w:r>
      <w:r w:rsidR="00547A8E">
        <w:rPr>
          <w:rFonts w:ascii="Simplified Arabic" w:hAnsi="Simplified Arabic" w:cs="Simplified Arabic" w:hint="cs"/>
          <w:rtl/>
          <w:lang w:bidi="ar-LB"/>
        </w:rPr>
        <w:t>ت هذه النتائج ضمن</w:t>
      </w:r>
      <w:r w:rsidR="00676ABE">
        <w:rPr>
          <w:rFonts w:ascii="Simplified Arabic" w:hAnsi="Simplified Arabic" w:cs="Simplified Arabic" w:hint="cs"/>
          <w:rtl/>
          <w:lang w:bidi="ar-LB"/>
        </w:rPr>
        <w:t xml:space="preserve"> استطلاع أجري</w:t>
      </w:r>
      <w:r w:rsidR="00B64A3E" w:rsidRPr="00B64A3E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B64A3E">
        <w:rPr>
          <w:rFonts w:ascii="Simplified Arabic" w:hAnsi="Simplified Arabic" w:cs="Simplified Arabic" w:hint="cs"/>
          <w:rtl/>
          <w:lang w:bidi="ar-JO"/>
        </w:rPr>
        <w:t xml:space="preserve">بتاريخ </w:t>
      </w:r>
      <w:r w:rsidR="00A36B39">
        <w:rPr>
          <w:rFonts w:ascii="Simplified Arabic" w:hAnsi="Simplified Arabic" w:cs="Simplified Arabic" w:hint="cs"/>
          <w:rtl/>
          <w:lang w:bidi="ar-JO"/>
        </w:rPr>
        <w:t>30 كانون الأول 2014 ولغاية 1 كانون الثاني 2015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676ABE">
        <w:rPr>
          <w:rFonts w:ascii="Simplified Arabic" w:hAnsi="Simplified Arabic" w:cs="Simplified Arabic" w:hint="cs"/>
          <w:rtl/>
          <w:lang w:bidi="ar-JO"/>
        </w:rPr>
        <w:t>تزامن مع</w:t>
      </w:r>
      <w:r w:rsidR="0019475D">
        <w:rPr>
          <w:rFonts w:ascii="Simplified Arabic" w:hAnsi="Simplified Arabic" w:cs="Simplified Arabic" w:hint="cs"/>
          <w:rtl/>
          <w:lang w:bidi="ar-JO"/>
        </w:rPr>
        <w:t xml:space="preserve"> الفترة التي كان ينظر فيها </w:t>
      </w:r>
      <w:r w:rsidR="00396132">
        <w:rPr>
          <w:rFonts w:ascii="Simplified Arabic" w:hAnsi="Simplified Arabic" w:cs="Simplified Arabic" w:hint="cs"/>
          <w:rtl/>
          <w:lang w:bidi="ar-JO"/>
        </w:rPr>
        <w:t>إلى</w:t>
      </w:r>
      <w:r w:rsidR="0019475D">
        <w:rPr>
          <w:rFonts w:ascii="Simplified Arabic" w:hAnsi="Simplified Arabic" w:cs="Simplified Arabic" w:hint="cs"/>
          <w:rtl/>
          <w:lang w:bidi="ar-JO"/>
        </w:rPr>
        <w:t xml:space="preserve"> الطلب المقدم من</w:t>
      </w:r>
      <w:r w:rsidR="005B5E18">
        <w:rPr>
          <w:rFonts w:ascii="Simplified Arabic" w:hAnsi="Simplified Arabic" w:cs="Simplified Arabic" w:hint="cs"/>
          <w:rtl/>
          <w:lang w:bidi="ar-JO"/>
        </w:rPr>
        <w:t xml:space="preserve"> قبل</w:t>
      </w:r>
      <w:r w:rsidR="0019475D">
        <w:rPr>
          <w:rFonts w:ascii="Simplified Arabic" w:hAnsi="Simplified Arabic" w:cs="Simplified Arabic" w:hint="cs"/>
          <w:rtl/>
          <w:lang w:bidi="ar-JO"/>
        </w:rPr>
        <w:t xml:space="preserve"> القيادة الفلسط</w:t>
      </w:r>
      <w:r w:rsidR="00676ABE">
        <w:rPr>
          <w:rFonts w:ascii="Simplified Arabic" w:hAnsi="Simplified Arabic" w:cs="Simplified Arabic" w:hint="cs"/>
          <w:rtl/>
          <w:lang w:bidi="ar-JO"/>
        </w:rPr>
        <w:t>ينية والمجموعة العربية لمجلس الأ</w:t>
      </w:r>
      <w:r w:rsidR="0019475D">
        <w:rPr>
          <w:rFonts w:ascii="Simplified Arabic" w:hAnsi="Simplified Arabic" w:cs="Simplified Arabic" w:hint="cs"/>
          <w:rtl/>
          <w:lang w:bidi="ar-JO"/>
        </w:rPr>
        <w:t xml:space="preserve">من بهدف استصدار قرار يقضي بوضع جدول زمني </w:t>
      </w:r>
      <w:r w:rsidR="005B5E18">
        <w:rPr>
          <w:rFonts w:ascii="Simplified Arabic" w:hAnsi="Simplified Arabic" w:cs="Simplified Arabic" w:hint="cs"/>
          <w:rtl/>
          <w:lang w:bidi="ar-JO"/>
        </w:rPr>
        <w:t>لإنهاء</w:t>
      </w:r>
      <w:r w:rsidR="00676ABE">
        <w:rPr>
          <w:rFonts w:ascii="Simplified Arabic" w:hAnsi="Simplified Arabic" w:cs="Simplified Arabic" w:hint="cs"/>
          <w:rtl/>
          <w:lang w:bidi="ar-JO"/>
        </w:rPr>
        <w:t xml:space="preserve"> الاحتلال الاسرائيلي عن الأ</w:t>
      </w:r>
      <w:r w:rsidR="0019475D">
        <w:rPr>
          <w:rFonts w:ascii="Simplified Arabic" w:hAnsi="Simplified Arabic" w:cs="Simplified Arabic" w:hint="cs"/>
          <w:rtl/>
          <w:lang w:bidi="ar-JO"/>
        </w:rPr>
        <w:t>راضي الفلسطينية، وأيضا فقد جاء الاستطلا</w:t>
      </w:r>
      <w:r w:rsidR="005B5E18">
        <w:rPr>
          <w:rFonts w:ascii="Simplified Arabic" w:hAnsi="Simplified Arabic" w:cs="Simplified Arabic" w:hint="cs"/>
          <w:rtl/>
          <w:lang w:bidi="ar-JO"/>
        </w:rPr>
        <w:t>ع</w:t>
      </w:r>
      <w:r>
        <w:rPr>
          <w:rFonts w:ascii="Simplified Arabic" w:hAnsi="Simplified Arabic" w:cs="Simplified Arabic" w:hint="cs"/>
          <w:rtl/>
          <w:lang w:bidi="ar-JO"/>
        </w:rPr>
        <w:t xml:space="preserve"> بعد م</w:t>
      </w:r>
      <w:r w:rsidR="00B64A3E">
        <w:rPr>
          <w:rFonts w:ascii="Simplified Arabic" w:hAnsi="Simplified Arabic" w:cs="Simplified Arabic" w:hint="cs"/>
          <w:rtl/>
          <w:lang w:bidi="ar-JO"/>
        </w:rPr>
        <w:t xml:space="preserve">ضي حوالي </w:t>
      </w:r>
      <w:r w:rsidR="00A36B39">
        <w:rPr>
          <w:rFonts w:ascii="Simplified Arabic" w:hAnsi="Simplified Arabic" w:cs="Simplified Arabic" w:hint="cs"/>
          <w:rtl/>
          <w:lang w:bidi="ar-JO"/>
        </w:rPr>
        <w:t>ثلاثة شهور</w:t>
      </w:r>
      <w:r w:rsidR="00B64A3E">
        <w:rPr>
          <w:rFonts w:ascii="Simplified Arabic" w:hAnsi="Simplified Arabic" w:cs="Simplified Arabic" w:hint="cs"/>
          <w:rtl/>
          <w:lang w:bidi="ar-JO"/>
        </w:rPr>
        <w:t xml:space="preserve"> على</w:t>
      </w:r>
      <w:r w:rsidR="00A91BAD">
        <w:rPr>
          <w:rFonts w:ascii="Simplified Arabic" w:hAnsi="Simplified Arabic" w:cs="Simplified Arabic" w:hint="cs"/>
          <w:rtl/>
          <w:lang w:bidi="ar-JO"/>
        </w:rPr>
        <w:t xml:space="preserve"> توقف العدوان ال</w:t>
      </w:r>
      <w:r w:rsidR="00DA30D6">
        <w:rPr>
          <w:rFonts w:ascii="Simplified Arabic" w:hAnsi="Simplified Arabic" w:cs="Simplified Arabic" w:hint="cs"/>
          <w:rtl/>
          <w:lang w:bidi="ar-JO"/>
        </w:rPr>
        <w:t>إسرائيل</w:t>
      </w:r>
      <w:r w:rsidR="005B5E18">
        <w:rPr>
          <w:rFonts w:ascii="Simplified Arabic" w:hAnsi="Simplified Arabic" w:cs="Simplified Arabic" w:hint="cs"/>
          <w:rtl/>
          <w:lang w:bidi="ar-JO"/>
        </w:rPr>
        <w:t>ي على قطاع غزة</w:t>
      </w:r>
      <w:r w:rsidR="00676ABE">
        <w:rPr>
          <w:rFonts w:ascii="Simplified Arabic" w:hAnsi="Simplified Arabic" w:cs="Simplified Arabic" w:hint="cs"/>
          <w:rtl/>
          <w:lang w:bidi="ar-JO"/>
        </w:rPr>
        <w:t>،</w:t>
      </w:r>
      <w:r w:rsidR="005B5E18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676ABE">
        <w:rPr>
          <w:rFonts w:ascii="Simplified Arabic" w:hAnsi="Simplified Arabic" w:cs="Simplified Arabic" w:hint="cs"/>
          <w:rtl/>
          <w:lang w:bidi="ar-JO"/>
        </w:rPr>
        <w:t>و</w:t>
      </w:r>
      <w:r>
        <w:rPr>
          <w:rFonts w:ascii="Simplified Arabic" w:hAnsi="Simplified Arabic" w:cs="Simplified Arabic" w:hint="cs"/>
          <w:rtl/>
          <w:lang w:bidi="ar-JO"/>
        </w:rPr>
        <w:t>الذي استمر 51 يوما</w:t>
      </w:r>
      <w:r w:rsidR="00A36B39">
        <w:rPr>
          <w:rFonts w:ascii="Simplified Arabic" w:hAnsi="Simplified Arabic" w:cs="Simplified Arabic" w:hint="cs"/>
          <w:rtl/>
          <w:lang w:bidi="ar-JO"/>
        </w:rPr>
        <w:t xml:space="preserve"> آنذاك</w:t>
      </w:r>
      <w:r w:rsidR="009667D3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A36B39">
        <w:rPr>
          <w:rFonts w:ascii="Simplified Arabic" w:hAnsi="Simplified Arabic" w:cs="Simplified Arabic" w:hint="cs"/>
          <w:rtl/>
          <w:lang w:bidi="ar-JO"/>
        </w:rPr>
        <w:t>م</w:t>
      </w:r>
      <w:r w:rsidR="00055E77">
        <w:rPr>
          <w:rFonts w:ascii="Simplified Arabic" w:hAnsi="Simplified Arabic" w:cs="Simplified Arabic" w:hint="cs"/>
          <w:rtl/>
          <w:lang w:bidi="ar-JO"/>
        </w:rPr>
        <w:t>خلف</w:t>
      </w:r>
      <w:r w:rsidR="00A36B39">
        <w:rPr>
          <w:rFonts w:ascii="Simplified Arabic" w:hAnsi="Simplified Arabic" w:cs="Simplified Arabic" w:hint="cs"/>
          <w:rtl/>
          <w:lang w:bidi="ar-JO"/>
        </w:rPr>
        <w:t>ا</w:t>
      </w:r>
      <w:r w:rsidR="00055E77">
        <w:rPr>
          <w:rFonts w:ascii="Simplified Arabic" w:hAnsi="Simplified Arabic" w:cs="Simplified Arabic" w:hint="cs"/>
          <w:rtl/>
          <w:lang w:bidi="ar-JO"/>
        </w:rPr>
        <w:t xml:space="preserve"> وراءه</w:t>
      </w:r>
      <w:r w:rsidR="00DE06EF">
        <w:rPr>
          <w:rFonts w:ascii="Simplified Arabic" w:hAnsi="Simplified Arabic" w:cs="Simplified Arabic" w:hint="cs"/>
          <w:rtl/>
          <w:lang w:bidi="ar-JO"/>
        </w:rPr>
        <w:t xml:space="preserve"> آ</w:t>
      </w:r>
      <w:r w:rsidR="00A36B39">
        <w:rPr>
          <w:rFonts w:ascii="Simplified Arabic" w:hAnsi="Simplified Arabic" w:cs="Simplified Arabic" w:hint="cs"/>
          <w:rtl/>
          <w:lang w:bidi="ar-JO"/>
        </w:rPr>
        <w:t>لاف الشهداء والجرحى والمنكوبين الذين تتول</w:t>
      </w:r>
      <w:r w:rsidR="009667D3">
        <w:rPr>
          <w:rFonts w:ascii="Simplified Arabic" w:hAnsi="Simplified Arabic" w:cs="Simplified Arabic" w:hint="cs"/>
          <w:rtl/>
          <w:lang w:bidi="ar-JO"/>
        </w:rPr>
        <w:t>ى صيحاتهم وعذاباتهم يوما تلو الأ</w:t>
      </w:r>
      <w:r w:rsidR="00A36B39">
        <w:rPr>
          <w:rFonts w:ascii="Simplified Arabic" w:hAnsi="Simplified Arabic" w:cs="Simplified Arabic" w:hint="cs"/>
          <w:rtl/>
          <w:lang w:bidi="ar-JO"/>
        </w:rPr>
        <w:t>خر.</w:t>
      </w:r>
    </w:p>
    <w:p w:rsidR="002D2D01" w:rsidRPr="00A91BAD" w:rsidRDefault="00A91BAD" w:rsidP="00662521">
      <w:pPr>
        <w:bidi/>
        <w:spacing w:line="276" w:lineRule="auto"/>
        <w:jc w:val="both"/>
        <w:rPr>
          <w:rFonts w:cs="Simplified Arabic"/>
          <w:b/>
          <w:bCs/>
          <w:rtl/>
        </w:rPr>
      </w:pPr>
      <w:r>
        <w:rPr>
          <w:rFonts w:ascii="Simplified Arabic" w:hAnsi="Simplified Arabic" w:cs="Simplified Arabic" w:hint="cs"/>
          <w:rtl/>
          <w:lang w:bidi="ar-JO"/>
        </w:rPr>
        <w:t>هذا وأجري الاستطلاع</w:t>
      </w:r>
      <w:r w:rsidR="00895DBB" w:rsidRPr="008E3548">
        <w:rPr>
          <w:rFonts w:ascii="Simplified Arabic" w:hAnsi="Simplified Arabic" w:cs="Simplified Arabic"/>
          <w:rtl/>
          <w:lang w:bidi="ar-JO"/>
        </w:rPr>
        <w:t xml:space="preserve"> ضمن</w:t>
      </w:r>
      <w:r w:rsidR="00B64A3E">
        <w:rPr>
          <w:rFonts w:ascii="Simplified Arabic" w:hAnsi="Simplified Arabic" w:cs="Simplified Arabic"/>
          <w:rtl/>
          <w:lang w:bidi="ar-JO"/>
        </w:rPr>
        <w:t xml:space="preserve"> عينة </w:t>
      </w:r>
      <w:r w:rsidR="00B64A3E">
        <w:rPr>
          <w:rFonts w:ascii="Simplified Arabic" w:hAnsi="Simplified Arabic" w:cs="Simplified Arabic" w:hint="cs"/>
          <w:rtl/>
          <w:lang w:bidi="ar-JO"/>
        </w:rPr>
        <w:t>عشوائية تم اختيارها</w:t>
      </w:r>
      <w:r w:rsidR="00895DBB" w:rsidRPr="008E3548">
        <w:rPr>
          <w:rFonts w:ascii="Simplified Arabic" w:hAnsi="Simplified Arabic" w:cs="Simplified Arabic"/>
          <w:rtl/>
          <w:lang w:bidi="ar-JO"/>
        </w:rPr>
        <w:t xml:space="preserve"> بشكل علمي ومكونة من 1200 من البالغين الفلسطينيين من كلا الجنسين في الضفة الغربية وقطاع غزة، وضمن نسبة خطأ </w:t>
      </w:r>
      <w:r w:rsidR="00895DBB" w:rsidRPr="008E3548">
        <w:rPr>
          <w:rFonts w:ascii="Simplified Arabic" w:hAnsi="Simplified Arabic" w:cs="Simplified Arabic"/>
          <w:u w:val="single"/>
          <w:rtl/>
          <w:lang w:bidi="ar-JO"/>
        </w:rPr>
        <w:t>+</w:t>
      </w:r>
      <w:r w:rsidR="00895DBB" w:rsidRPr="008E3548">
        <w:rPr>
          <w:rFonts w:ascii="Simplified Arabic" w:hAnsi="Simplified Arabic" w:cs="Simplified Arabic"/>
          <w:rtl/>
          <w:lang w:bidi="ar-JO"/>
        </w:rPr>
        <w:t xml:space="preserve">3%. وأجري الاستطلاع تحت إشراف الدكتور نادر سعيد– فقهاء، مدير عام أوراد. النتائج التفصيلية متاحة للأفراد المهتمين، وللمؤسسات، ولوسائل الإعلام على الموقع الالكتروني للمركز على </w:t>
      </w:r>
      <w:hyperlink r:id="rId9" w:history="1">
        <w:r w:rsidR="00895DBB" w:rsidRPr="008E3548">
          <w:rPr>
            <w:rStyle w:val="Hyperlink"/>
            <w:rFonts w:ascii="Simplified Arabic" w:hAnsi="Simplified Arabic" w:cs="Simplified Arabic"/>
            <w:lang w:bidi="ar-JO"/>
          </w:rPr>
          <w:t>www</w:t>
        </w:r>
        <w:r w:rsidR="00895DBB" w:rsidRPr="008E3548">
          <w:rPr>
            <w:rStyle w:val="Hyperlink"/>
            <w:rFonts w:ascii="Simplified Arabic" w:hAnsi="Simplified Arabic" w:cs="Simplified Arabic"/>
            <w:shd w:val="clear" w:color="auto" w:fill="FFFFFF"/>
          </w:rPr>
          <w:t>.awrad.org)</w:t>
        </w:r>
      </w:hyperlink>
      <w:r w:rsidR="00895DBB" w:rsidRPr="008E3548">
        <w:rPr>
          <w:rStyle w:val="longtext1"/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)</w:t>
      </w:r>
      <w:r w:rsidR="00895DBB" w:rsidRPr="008E3548">
        <w:rPr>
          <w:rFonts w:ascii="Simplified Arabic" w:hAnsi="Simplified Arabic" w:cs="Simplified Arabic"/>
          <w:rtl/>
          <w:lang w:bidi="ar-JO"/>
        </w:rPr>
        <w:t xml:space="preserve">. </w:t>
      </w:r>
      <w:r>
        <w:rPr>
          <w:rFonts w:cs="Simplified Arabic" w:hint="cs"/>
          <w:b/>
          <w:bCs/>
          <w:rtl/>
        </w:rPr>
        <w:t xml:space="preserve"> </w:t>
      </w:r>
      <w:r>
        <w:rPr>
          <w:rFonts w:hint="cs"/>
          <w:rtl/>
        </w:rPr>
        <w:t xml:space="preserve">وفيما يلي أهم النتائج : </w:t>
      </w:r>
    </w:p>
    <w:p w:rsidR="00662521" w:rsidRDefault="00662521" w:rsidP="00662521">
      <w:pPr>
        <w:bidi/>
        <w:spacing w:line="276" w:lineRule="auto"/>
        <w:rPr>
          <w:rtl/>
        </w:rPr>
      </w:pPr>
    </w:p>
    <w:p w:rsidR="00662521" w:rsidRDefault="00662521" w:rsidP="00662521">
      <w:pPr>
        <w:bidi/>
        <w:spacing w:line="276" w:lineRule="auto"/>
        <w:rPr>
          <w:rtl/>
        </w:rPr>
      </w:pPr>
    </w:p>
    <w:p w:rsidR="00350223" w:rsidRPr="00662521" w:rsidRDefault="00662521" w:rsidP="00662521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1.</w:t>
      </w:r>
      <w:r w:rsidR="008E3548"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350223" w:rsidRPr="0066252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</w:t>
      </w:r>
      <w:r w:rsidR="006E4DAD" w:rsidRPr="0066252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قييم أداء </w:t>
      </w:r>
      <w:r w:rsidR="006E4DAD"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القيادات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الفلسطينية</w:t>
      </w:r>
      <w:r w:rsidR="006E4DAD"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</w:p>
    <w:p w:rsidR="00350223" w:rsidRPr="008E3548" w:rsidRDefault="0019475D" w:rsidP="0039594D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أ</w:t>
      </w:r>
      <w:r w:rsidR="00B64A3E">
        <w:rPr>
          <w:rFonts w:ascii="Simplified Arabic" w:hAnsi="Simplified Arabic" w:cs="Simplified Arabic" w:hint="cs"/>
          <w:rtl/>
        </w:rPr>
        <w:t>ظهر</w:t>
      </w:r>
      <w:r>
        <w:rPr>
          <w:rFonts w:ascii="Simplified Arabic" w:hAnsi="Simplified Arabic" w:cs="Simplified Arabic" w:hint="cs"/>
          <w:rtl/>
        </w:rPr>
        <w:t xml:space="preserve">ت </w:t>
      </w:r>
      <w:r w:rsidR="00B64A3E">
        <w:rPr>
          <w:rFonts w:ascii="Simplified Arabic" w:hAnsi="Simplified Arabic" w:cs="Simplified Arabic" w:hint="cs"/>
          <w:rtl/>
        </w:rPr>
        <w:t>نتائج</w:t>
      </w:r>
      <w:r>
        <w:rPr>
          <w:rFonts w:ascii="Simplified Arabic" w:hAnsi="Simplified Arabic" w:cs="Simplified Arabic" w:hint="cs"/>
          <w:rtl/>
        </w:rPr>
        <w:t xml:space="preserve"> الاستطلاع</w:t>
      </w:r>
      <w:r w:rsidR="00B64A3E">
        <w:rPr>
          <w:rFonts w:ascii="Simplified Arabic" w:hAnsi="Simplified Arabic" w:cs="Simplified Arabic" w:hint="cs"/>
          <w:rtl/>
        </w:rPr>
        <w:t xml:space="preserve"> </w:t>
      </w:r>
      <w:r w:rsidR="00134C50">
        <w:rPr>
          <w:rFonts w:ascii="Simplified Arabic" w:hAnsi="Simplified Arabic" w:cs="Simplified Arabic" w:hint="cs"/>
          <w:rtl/>
          <w:lang w:bidi="ar-JO"/>
        </w:rPr>
        <w:t>استقرارا في التقييم الايجابي</w:t>
      </w:r>
      <w:r w:rsidR="00134C50">
        <w:rPr>
          <w:rFonts w:ascii="Simplified Arabic" w:hAnsi="Simplified Arabic" w:cs="Simplified Arabic"/>
          <w:rtl/>
          <w:lang w:bidi="ar-JO"/>
        </w:rPr>
        <w:t xml:space="preserve"> </w:t>
      </w:r>
      <w:r w:rsidR="00134C50">
        <w:rPr>
          <w:rFonts w:ascii="Simplified Arabic" w:hAnsi="Simplified Arabic" w:cs="Simplified Arabic" w:hint="cs"/>
          <w:rtl/>
          <w:lang w:bidi="ar-JO"/>
        </w:rPr>
        <w:t>لأداء الرئيس محمود عباس مقارنة مع</w:t>
      </w:r>
      <w:r w:rsidR="00A9516B">
        <w:rPr>
          <w:rFonts w:ascii="Simplified Arabic" w:hAnsi="Simplified Arabic" w:cs="Simplified Arabic" w:hint="cs"/>
          <w:rtl/>
          <w:lang w:bidi="ar-JO"/>
        </w:rPr>
        <w:t xml:space="preserve"> نتائج</w:t>
      </w:r>
      <w:r w:rsidR="00134C50">
        <w:rPr>
          <w:rFonts w:ascii="Simplified Arabic" w:hAnsi="Simplified Arabic" w:cs="Simplified Arabic" w:hint="cs"/>
          <w:rtl/>
          <w:lang w:bidi="ar-JO"/>
        </w:rPr>
        <w:t xml:space="preserve"> استطلاع تشرين الأول 2014</w:t>
      </w:r>
      <w:r w:rsidR="00A9516B">
        <w:rPr>
          <w:rFonts w:ascii="Simplified Arabic" w:hAnsi="Simplified Arabic" w:cs="Simplified Arabic" w:hint="cs"/>
          <w:rtl/>
          <w:lang w:bidi="ar-JO"/>
        </w:rPr>
        <w:t>،</w:t>
      </w:r>
      <w:r w:rsidR="00134C50">
        <w:rPr>
          <w:rFonts w:ascii="Simplified Arabic" w:hAnsi="Simplified Arabic" w:cs="Simplified Arabic" w:hint="cs"/>
          <w:rtl/>
          <w:lang w:bidi="ar-JO"/>
        </w:rPr>
        <w:t xml:space="preserve"> حيث قيم 38%</w:t>
      </w:r>
      <w:r w:rsidR="00A9516B">
        <w:rPr>
          <w:rFonts w:ascii="Simplified Arabic" w:hAnsi="Simplified Arabic" w:cs="Simplified Arabic" w:hint="cs"/>
          <w:rtl/>
          <w:lang w:bidi="ar-JO"/>
        </w:rPr>
        <w:t xml:space="preserve"> أداء الرئيس</w:t>
      </w:r>
      <w:r w:rsidR="0039594D">
        <w:rPr>
          <w:rFonts w:ascii="Simplified Arabic" w:hAnsi="Simplified Arabic" w:cs="Simplified Arabic" w:hint="cs"/>
          <w:rtl/>
          <w:lang w:bidi="ar-JO"/>
        </w:rPr>
        <w:t xml:space="preserve"> بأنه</w:t>
      </w:r>
      <w:r w:rsidR="00134C50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39594D">
        <w:rPr>
          <w:rFonts w:ascii="Simplified Arabic" w:hAnsi="Simplified Arabic" w:cs="Simplified Arabic" w:hint="cs"/>
          <w:rtl/>
          <w:lang w:bidi="ar-JO"/>
        </w:rPr>
        <w:t>إ</w:t>
      </w:r>
      <w:r w:rsidR="00134C50">
        <w:rPr>
          <w:rFonts w:ascii="Simplified Arabic" w:hAnsi="Simplified Arabic" w:cs="Simplified Arabic" w:hint="cs"/>
          <w:rtl/>
          <w:lang w:bidi="ar-JO"/>
        </w:rPr>
        <w:t>يجابي</w:t>
      </w:r>
      <w:r w:rsidR="0039594D">
        <w:rPr>
          <w:rFonts w:ascii="Simplified Arabic" w:hAnsi="Simplified Arabic" w:cs="Simplified Arabic" w:hint="cs"/>
          <w:rtl/>
          <w:lang w:bidi="ar-JO"/>
        </w:rPr>
        <w:t>،</w:t>
      </w:r>
      <w:r w:rsidR="00134C50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134C50">
        <w:rPr>
          <w:rFonts w:ascii="Simplified Arabic" w:hAnsi="Simplified Arabic" w:cs="Simplified Arabic" w:hint="cs"/>
          <w:rtl/>
        </w:rPr>
        <w:t>وبلغ تقييمه المتوسط 28%</w:t>
      </w:r>
      <w:r w:rsidR="009B727C">
        <w:rPr>
          <w:rFonts w:ascii="Simplified Arabic" w:hAnsi="Simplified Arabic" w:cs="Simplified Arabic" w:hint="cs"/>
          <w:rtl/>
        </w:rPr>
        <w:t>.</w:t>
      </w:r>
      <w:r w:rsidR="00547A8E">
        <w:rPr>
          <w:rFonts w:ascii="Simplified Arabic" w:hAnsi="Simplified Arabic" w:cs="Simplified Arabic" w:hint="cs"/>
          <w:rtl/>
        </w:rPr>
        <w:t xml:space="preserve"> وكذلك فق</w:t>
      </w:r>
      <w:r w:rsidR="00134C50">
        <w:rPr>
          <w:rFonts w:ascii="Simplified Arabic" w:hAnsi="Simplified Arabic" w:cs="Simplified Arabic" w:hint="cs"/>
          <w:rtl/>
        </w:rPr>
        <w:t>د استقر تقييمه السلبي على 30%</w:t>
      </w:r>
      <w:r w:rsidR="00350223" w:rsidRPr="008E3548">
        <w:rPr>
          <w:rFonts w:ascii="Simplified Arabic" w:hAnsi="Simplified Arabic" w:cs="Simplified Arabic" w:hint="cs"/>
          <w:rtl/>
        </w:rPr>
        <w:t xml:space="preserve">. </w:t>
      </w:r>
      <w:r w:rsidR="006316C2" w:rsidRPr="008E3548">
        <w:rPr>
          <w:rFonts w:ascii="Simplified Arabic" w:hAnsi="Simplified Arabic" w:cs="Simplified Arabic" w:hint="cs"/>
          <w:rtl/>
        </w:rPr>
        <w:t>ومن حيث المنطقة الجغرافية،</w:t>
      </w:r>
      <w:r w:rsidR="00DE06EF">
        <w:rPr>
          <w:rFonts w:ascii="Simplified Arabic" w:hAnsi="Simplified Arabic" w:cs="Simplified Arabic" w:hint="cs"/>
          <w:rtl/>
        </w:rPr>
        <w:t xml:space="preserve"> </w:t>
      </w:r>
      <w:r w:rsidR="00134C50">
        <w:rPr>
          <w:rFonts w:ascii="Simplified Arabic" w:hAnsi="Simplified Arabic" w:cs="Simplified Arabic" w:hint="cs"/>
          <w:rtl/>
        </w:rPr>
        <w:t>تظه</w:t>
      </w:r>
      <w:r w:rsidR="0039594D">
        <w:rPr>
          <w:rFonts w:ascii="Simplified Arabic" w:hAnsi="Simplified Arabic" w:cs="Simplified Arabic" w:hint="cs"/>
          <w:rtl/>
        </w:rPr>
        <w:t xml:space="preserve">ر النتائج </w:t>
      </w:r>
      <w:r w:rsidR="006F3972">
        <w:rPr>
          <w:rFonts w:ascii="Simplified Arabic" w:hAnsi="Simplified Arabic" w:cs="Simplified Arabic" w:hint="cs"/>
          <w:rtl/>
        </w:rPr>
        <w:t xml:space="preserve"> تقاربا في</w:t>
      </w:r>
      <w:r w:rsidR="00134C50">
        <w:rPr>
          <w:rFonts w:ascii="Simplified Arabic" w:hAnsi="Simplified Arabic" w:cs="Simplified Arabic" w:hint="cs"/>
          <w:rtl/>
        </w:rPr>
        <w:t xml:space="preserve"> </w:t>
      </w:r>
      <w:r w:rsidR="006F3972">
        <w:rPr>
          <w:rFonts w:ascii="Simplified Arabic" w:hAnsi="Simplified Arabic" w:cs="Simplified Arabic" w:hint="cs"/>
          <w:rtl/>
        </w:rPr>
        <w:t>التقييم</w:t>
      </w:r>
      <w:r w:rsidR="00134C50">
        <w:rPr>
          <w:rFonts w:ascii="Simplified Arabic" w:hAnsi="Simplified Arabic" w:cs="Simplified Arabic" w:hint="cs"/>
          <w:rtl/>
        </w:rPr>
        <w:t xml:space="preserve"> الايجابي</w:t>
      </w:r>
      <w:r w:rsidR="006F3972">
        <w:rPr>
          <w:rFonts w:ascii="Simplified Arabic" w:hAnsi="Simplified Arabic" w:cs="Simplified Arabic" w:hint="cs"/>
          <w:rtl/>
        </w:rPr>
        <w:t xml:space="preserve"> لأداء الرئيس بين الضفة وغزة</w:t>
      </w:r>
      <w:r w:rsidR="00134C50">
        <w:rPr>
          <w:rFonts w:ascii="Simplified Arabic" w:hAnsi="Simplified Arabic" w:cs="Simplified Arabic" w:hint="cs"/>
          <w:rtl/>
        </w:rPr>
        <w:t xml:space="preserve"> حيث بلغ في غزة 41%</w:t>
      </w:r>
      <w:r w:rsidR="002D6270">
        <w:rPr>
          <w:rFonts w:ascii="Simplified Arabic" w:hAnsi="Simplified Arabic" w:cs="Simplified Arabic" w:hint="cs"/>
          <w:rtl/>
        </w:rPr>
        <w:t>،</w:t>
      </w:r>
      <w:r w:rsidR="00134C50">
        <w:rPr>
          <w:rFonts w:ascii="Simplified Arabic" w:hAnsi="Simplified Arabic" w:cs="Simplified Arabic" w:hint="cs"/>
          <w:rtl/>
        </w:rPr>
        <w:t xml:space="preserve"> بينما بلغ في الضفة 37%.</w:t>
      </w:r>
    </w:p>
    <w:p w:rsidR="00350223" w:rsidRPr="008E3548" w:rsidRDefault="00350223" w:rsidP="002D6270">
      <w:pPr>
        <w:bidi/>
        <w:spacing w:line="276" w:lineRule="auto"/>
        <w:jc w:val="both"/>
        <w:rPr>
          <w:rFonts w:ascii="Simplified Arabic" w:hAnsi="Simplified Arabic" w:cs="Simplified Arabic"/>
        </w:rPr>
      </w:pPr>
      <w:r w:rsidRPr="008E3548">
        <w:rPr>
          <w:rFonts w:ascii="Simplified Arabic" w:hAnsi="Simplified Arabic" w:cs="Simplified Arabic"/>
          <w:rtl/>
        </w:rPr>
        <w:t>أما بالنسبة لأداء خالد مشعل،</w:t>
      </w:r>
      <w:r w:rsidR="00134C50">
        <w:rPr>
          <w:rFonts w:ascii="Simplified Arabic" w:hAnsi="Simplified Arabic" w:cs="Simplified Arabic" w:hint="cs"/>
          <w:rtl/>
        </w:rPr>
        <w:t xml:space="preserve"> فتظهر النتائج نمطا م</w:t>
      </w:r>
      <w:r w:rsidR="002D6270">
        <w:rPr>
          <w:rFonts w:ascii="Simplified Arabic" w:hAnsi="Simplified Arabic" w:cs="Simplified Arabic" w:hint="cs"/>
          <w:rtl/>
        </w:rPr>
        <w:t>شابها</w:t>
      </w:r>
      <w:r w:rsidR="00134AA0" w:rsidRPr="008E3548">
        <w:rPr>
          <w:rFonts w:ascii="Simplified Arabic" w:hAnsi="Simplified Arabic" w:cs="Simplified Arabic" w:hint="cs"/>
          <w:rtl/>
        </w:rPr>
        <w:t xml:space="preserve"> </w:t>
      </w:r>
      <w:r w:rsidR="002D6270">
        <w:rPr>
          <w:rFonts w:ascii="Simplified Arabic" w:hAnsi="Simplified Arabic" w:cs="Simplified Arabic" w:hint="cs"/>
          <w:rtl/>
        </w:rPr>
        <w:t>حيث استقر تقييمه الايجابي مقارنة مع الاستطلاع الماضي على 35%</w:t>
      </w:r>
      <w:r w:rsidR="0039594D">
        <w:rPr>
          <w:rFonts w:ascii="Simplified Arabic" w:hAnsi="Simplified Arabic" w:cs="Simplified Arabic" w:hint="cs"/>
          <w:rtl/>
        </w:rPr>
        <w:t>،</w:t>
      </w:r>
      <w:r w:rsidR="002D6270">
        <w:rPr>
          <w:rFonts w:ascii="Simplified Arabic" w:hAnsi="Simplified Arabic" w:cs="Simplified Arabic" w:hint="cs"/>
          <w:rtl/>
        </w:rPr>
        <w:t xml:space="preserve"> وكذلك</w:t>
      </w:r>
      <w:r w:rsidR="006F3972">
        <w:rPr>
          <w:rFonts w:ascii="Simplified Arabic" w:hAnsi="Simplified Arabic" w:cs="Simplified Arabic" w:hint="cs"/>
          <w:rtl/>
        </w:rPr>
        <w:t xml:space="preserve"> ب</w:t>
      </w:r>
      <w:r w:rsidR="0039594D">
        <w:rPr>
          <w:rFonts w:ascii="Simplified Arabic" w:hAnsi="Simplified Arabic" w:cs="Simplified Arabic" w:hint="cs"/>
          <w:rtl/>
        </w:rPr>
        <w:t>ال</w:t>
      </w:r>
      <w:r w:rsidR="002D6270">
        <w:rPr>
          <w:rFonts w:ascii="Simplified Arabic" w:hAnsi="Simplified Arabic" w:cs="Simplified Arabic" w:hint="cs"/>
          <w:rtl/>
        </w:rPr>
        <w:t>نسبة ل</w:t>
      </w:r>
      <w:r w:rsidRPr="008E3548">
        <w:rPr>
          <w:rFonts w:ascii="Simplified Arabic" w:hAnsi="Simplified Arabic" w:cs="Simplified Arabic" w:hint="cs"/>
          <w:rtl/>
        </w:rPr>
        <w:t>تقييمه</w:t>
      </w:r>
      <w:r w:rsidR="001767BA">
        <w:rPr>
          <w:rFonts w:ascii="Simplified Arabic" w:hAnsi="Simplified Arabic" w:cs="Simplified Arabic" w:hint="cs"/>
          <w:rtl/>
        </w:rPr>
        <w:t xml:space="preserve"> المتوسط</w:t>
      </w:r>
      <w:r w:rsidR="002D6270">
        <w:rPr>
          <w:rFonts w:ascii="Simplified Arabic" w:hAnsi="Simplified Arabic" w:cs="Simplified Arabic" w:hint="cs"/>
          <w:rtl/>
        </w:rPr>
        <w:t xml:space="preserve"> حيث استقر على 29%</w:t>
      </w:r>
      <w:r w:rsidR="009B727C">
        <w:rPr>
          <w:rFonts w:ascii="Simplified Arabic" w:hAnsi="Simplified Arabic" w:cs="Simplified Arabic" w:hint="cs"/>
          <w:rtl/>
        </w:rPr>
        <w:t>.</w:t>
      </w:r>
      <w:r w:rsidR="002D6270">
        <w:rPr>
          <w:rFonts w:ascii="Simplified Arabic" w:hAnsi="Simplified Arabic" w:cs="Simplified Arabic" w:hint="cs"/>
          <w:rtl/>
        </w:rPr>
        <w:t xml:space="preserve"> وأيضا فقد استقر التقييم السلبي لمشعل على 29%</w:t>
      </w:r>
      <w:r w:rsidR="0039594D">
        <w:rPr>
          <w:rFonts w:ascii="Simplified Arabic" w:hAnsi="Simplified Arabic" w:cs="Simplified Arabic" w:hint="cs"/>
          <w:rtl/>
        </w:rPr>
        <w:t>.</w:t>
      </w:r>
      <w:r w:rsidR="002D6270">
        <w:rPr>
          <w:rFonts w:ascii="Simplified Arabic" w:hAnsi="Simplified Arabic" w:cs="Simplified Arabic" w:hint="cs"/>
          <w:rtl/>
        </w:rPr>
        <w:t xml:space="preserve"> </w:t>
      </w:r>
      <w:r w:rsidR="0039594D">
        <w:rPr>
          <w:rFonts w:ascii="Simplified Arabic" w:hAnsi="Simplified Arabic" w:cs="Simplified Arabic" w:hint="cs"/>
          <w:rtl/>
        </w:rPr>
        <w:t xml:space="preserve">أما </w:t>
      </w:r>
      <w:r w:rsidR="002C0051" w:rsidRPr="008E3548">
        <w:rPr>
          <w:rFonts w:ascii="Simplified Arabic" w:hAnsi="Simplified Arabic" w:cs="Simplified Arabic" w:hint="cs"/>
          <w:rtl/>
        </w:rPr>
        <w:lastRenderedPageBreak/>
        <w:t>جغرافيا</w:t>
      </w:r>
      <w:r w:rsidR="00C01697">
        <w:rPr>
          <w:rFonts w:ascii="Simplified Arabic" w:hAnsi="Simplified Arabic" w:cs="Simplified Arabic" w:hint="cs"/>
          <w:rtl/>
        </w:rPr>
        <w:t xml:space="preserve">، </w:t>
      </w:r>
      <w:r w:rsidR="0039594D">
        <w:rPr>
          <w:rFonts w:ascii="Simplified Arabic" w:hAnsi="Simplified Arabic" w:cs="Simplified Arabic" w:hint="cs"/>
          <w:rtl/>
        </w:rPr>
        <w:t>ف</w:t>
      </w:r>
      <w:r w:rsidR="002D6270">
        <w:rPr>
          <w:rFonts w:ascii="Simplified Arabic" w:hAnsi="Simplified Arabic" w:cs="Simplified Arabic" w:hint="cs"/>
          <w:rtl/>
        </w:rPr>
        <w:t>تظهر</w:t>
      </w:r>
      <w:r w:rsidR="00C01697">
        <w:rPr>
          <w:rFonts w:ascii="Simplified Arabic" w:hAnsi="Simplified Arabic" w:cs="Simplified Arabic" w:hint="cs"/>
          <w:rtl/>
        </w:rPr>
        <w:t xml:space="preserve"> النتائج </w:t>
      </w:r>
      <w:r w:rsidR="006F3972">
        <w:rPr>
          <w:rFonts w:ascii="Simplified Arabic" w:hAnsi="Simplified Arabic" w:cs="Simplified Arabic" w:hint="cs"/>
          <w:rtl/>
        </w:rPr>
        <w:t xml:space="preserve">تقاربا </w:t>
      </w:r>
      <w:r w:rsidR="002D6270">
        <w:rPr>
          <w:rFonts w:ascii="Simplified Arabic" w:hAnsi="Simplified Arabic" w:cs="Simplified Arabic" w:hint="cs"/>
          <w:rtl/>
        </w:rPr>
        <w:t>في</w:t>
      </w:r>
      <w:r w:rsidR="002C0051" w:rsidRPr="008E3548">
        <w:rPr>
          <w:rFonts w:ascii="Simplified Arabic" w:hAnsi="Simplified Arabic" w:cs="Simplified Arabic" w:hint="cs"/>
          <w:rtl/>
        </w:rPr>
        <w:t xml:space="preserve"> التقييم ال</w:t>
      </w:r>
      <w:r w:rsidR="00C01697">
        <w:rPr>
          <w:rFonts w:ascii="Simplified Arabic" w:hAnsi="Simplified Arabic" w:cs="Simplified Arabic" w:hint="cs"/>
          <w:rtl/>
        </w:rPr>
        <w:t>اي</w:t>
      </w:r>
      <w:r w:rsidR="00396132">
        <w:rPr>
          <w:rFonts w:ascii="Simplified Arabic" w:hAnsi="Simplified Arabic" w:cs="Simplified Arabic" w:hint="cs"/>
          <w:rtl/>
        </w:rPr>
        <w:t>جابي لأداء</w:t>
      </w:r>
      <w:r w:rsidR="002D6270">
        <w:rPr>
          <w:rFonts w:ascii="Simplified Arabic" w:hAnsi="Simplified Arabic" w:cs="Simplified Arabic" w:hint="cs"/>
          <w:rtl/>
        </w:rPr>
        <w:t xml:space="preserve"> مشعل</w:t>
      </w:r>
      <w:r w:rsidR="006F3972">
        <w:rPr>
          <w:rFonts w:ascii="Simplified Arabic" w:hAnsi="Simplified Arabic" w:cs="Simplified Arabic" w:hint="cs"/>
          <w:rtl/>
        </w:rPr>
        <w:t xml:space="preserve"> بين الضفة وغزة، </w:t>
      </w:r>
      <w:r w:rsidR="00C01697">
        <w:rPr>
          <w:rFonts w:ascii="Simplified Arabic" w:hAnsi="Simplified Arabic" w:cs="Simplified Arabic" w:hint="cs"/>
          <w:rtl/>
        </w:rPr>
        <w:t>حيث بلغ</w:t>
      </w:r>
      <w:r w:rsidR="006F3972">
        <w:rPr>
          <w:rFonts w:ascii="Simplified Arabic" w:hAnsi="Simplified Arabic" w:cs="Simplified Arabic" w:hint="cs"/>
          <w:rtl/>
        </w:rPr>
        <w:t xml:space="preserve"> في غزة</w:t>
      </w:r>
      <w:r w:rsidR="002D6270">
        <w:rPr>
          <w:rFonts w:ascii="Simplified Arabic" w:hAnsi="Simplified Arabic" w:cs="Simplified Arabic" w:hint="cs"/>
          <w:rtl/>
        </w:rPr>
        <w:t xml:space="preserve"> 36</w:t>
      </w:r>
      <w:r w:rsidR="002C0051" w:rsidRPr="008E3548">
        <w:rPr>
          <w:rFonts w:ascii="Simplified Arabic" w:hAnsi="Simplified Arabic" w:cs="Simplified Arabic" w:hint="cs"/>
          <w:rtl/>
        </w:rPr>
        <w:t>%</w:t>
      </w:r>
      <w:r w:rsidR="00EC329E" w:rsidRPr="008E3548">
        <w:rPr>
          <w:rFonts w:ascii="Simplified Arabic" w:hAnsi="Simplified Arabic" w:cs="Simplified Arabic" w:hint="cs"/>
          <w:rtl/>
        </w:rPr>
        <w:t>،</w:t>
      </w:r>
      <w:r w:rsidR="002C0051" w:rsidRPr="008E3548">
        <w:rPr>
          <w:rFonts w:ascii="Simplified Arabic" w:hAnsi="Simplified Arabic" w:cs="Simplified Arabic" w:hint="cs"/>
          <w:rtl/>
        </w:rPr>
        <w:t xml:space="preserve"> بينما</w:t>
      </w:r>
      <w:r w:rsidR="00C01697">
        <w:rPr>
          <w:rFonts w:ascii="Simplified Arabic" w:hAnsi="Simplified Arabic" w:cs="Simplified Arabic" w:hint="cs"/>
          <w:rtl/>
        </w:rPr>
        <w:t xml:space="preserve"> بلغ</w:t>
      </w:r>
      <w:r w:rsidR="002D6270">
        <w:rPr>
          <w:rFonts w:ascii="Simplified Arabic" w:hAnsi="Simplified Arabic" w:cs="Simplified Arabic" w:hint="cs"/>
          <w:rtl/>
        </w:rPr>
        <w:t xml:space="preserve"> في الضفة 34</w:t>
      </w:r>
      <w:r w:rsidR="00C01697">
        <w:rPr>
          <w:rFonts w:ascii="Simplified Arabic" w:hAnsi="Simplified Arabic" w:cs="Simplified Arabic" w:hint="cs"/>
          <w:rtl/>
        </w:rPr>
        <w:t>%.</w:t>
      </w:r>
    </w:p>
    <w:p w:rsidR="00350223" w:rsidRPr="00344A99" w:rsidRDefault="00350223" w:rsidP="00344A99">
      <w:pPr>
        <w:bidi/>
        <w:spacing w:line="276" w:lineRule="auto"/>
        <w:jc w:val="both"/>
        <w:rPr>
          <w:rFonts w:ascii="Simplified Arabic" w:hAnsi="Simplified Arabic" w:cs="Simplified Arabic"/>
        </w:rPr>
      </w:pPr>
      <w:r w:rsidRPr="00344A99">
        <w:rPr>
          <w:rFonts w:ascii="Simplified Arabic" w:hAnsi="Simplified Arabic" w:cs="Simplified Arabic" w:hint="cs"/>
          <w:rtl/>
        </w:rPr>
        <w:t>أما بالنسبة ل</w:t>
      </w:r>
      <w:r w:rsidR="009B727C" w:rsidRPr="00344A99">
        <w:rPr>
          <w:rFonts w:ascii="Simplified Arabic" w:hAnsi="Simplified Arabic" w:cs="Simplified Arabic" w:hint="cs"/>
          <w:rtl/>
        </w:rPr>
        <w:t>ل</w:t>
      </w:r>
      <w:r w:rsidRPr="00344A99">
        <w:rPr>
          <w:rFonts w:ascii="Simplified Arabic" w:hAnsi="Simplified Arabic" w:cs="Simplified Arabic" w:hint="cs"/>
          <w:rtl/>
        </w:rPr>
        <w:t>أداء</w:t>
      </w:r>
      <w:r w:rsidR="009B727C" w:rsidRPr="00344A99">
        <w:rPr>
          <w:rFonts w:ascii="Simplified Arabic" w:hAnsi="Simplified Arabic" w:cs="Simplified Arabic" w:hint="cs"/>
          <w:rtl/>
        </w:rPr>
        <w:t xml:space="preserve"> العام</w:t>
      </w:r>
      <w:r w:rsidRPr="00344A99">
        <w:rPr>
          <w:rFonts w:ascii="Simplified Arabic" w:hAnsi="Simplified Arabic" w:cs="Simplified Arabic" w:hint="cs"/>
          <w:rtl/>
        </w:rPr>
        <w:t xml:space="preserve"> </w:t>
      </w:r>
      <w:r w:rsidR="009B727C" w:rsidRPr="00344A99">
        <w:rPr>
          <w:rFonts w:ascii="Simplified Arabic" w:hAnsi="Simplified Arabic" w:cs="Simplified Arabic" w:hint="cs"/>
          <w:rtl/>
        </w:rPr>
        <w:t>ل</w:t>
      </w:r>
      <w:r w:rsidR="001767BA">
        <w:rPr>
          <w:rFonts w:ascii="Simplified Arabic" w:hAnsi="Simplified Arabic" w:cs="Simplified Arabic" w:hint="cs"/>
          <w:rtl/>
        </w:rPr>
        <w:t>باقي</w:t>
      </w:r>
      <w:r w:rsidRPr="00344A99">
        <w:rPr>
          <w:rFonts w:ascii="Simplified Arabic" w:hAnsi="Simplified Arabic" w:cs="Simplified Arabic" w:hint="cs"/>
          <w:rtl/>
        </w:rPr>
        <w:t xml:space="preserve"> القيادات</w:t>
      </w:r>
      <w:r w:rsidR="009B727C" w:rsidRPr="00344A99">
        <w:rPr>
          <w:rFonts w:ascii="Simplified Arabic" w:hAnsi="Simplified Arabic" w:cs="Simplified Arabic" w:hint="cs"/>
          <w:rtl/>
        </w:rPr>
        <w:t xml:space="preserve"> الفلسطينية</w:t>
      </w:r>
      <w:r w:rsidRPr="00344A99">
        <w:rPr>
          <w:rFonts w:ascii="Simplified Arabic" w:hAnsi="Simplified Arabic" w:cs="Simplified Arabic" w:hint="cs"/>
          <w:rtl/>
        </w:rPr>
        <w:t xml:space="preserve"> فجاء تقييمهم</w:t>
      </w:r>
      <w:r w:rsidR="00133872" w:rsidRPr="00344A99">
        <w:rPr>
          <w:rFonts w:ascii="Simplified Arabic" w:hAnsi="Simplified Arabic" w:cs="Simplified Arabic" w:hint="cs"/>
          <w:rtl/>
        </w:rPr>
        <w:t xml:space="preserve"> في هذا الاستطلاع </w:t>
      </w:r>
      <w:r w:rsidR="00007142" w:rsidRPr="00344A99">
        <w:rPr>
          <w:rFonts w:ascii="Simplified Arabic" w:hAnsi="Simplified Arabic" w:cs="Simplified Arabic" w:hint="cs"/>
          <w:rtl/>
        </w:rPr>
        <w:t>على النحو</w:t>
      </w:r>
      <w:r w:rsidR="009B727C" w:rsidRPr="00344A99">
        <w:rPr>
          <w:rFonts w:ascii="Simplified Arabic" w:hAnsi="Simplified Arabic" w:cs="Simplified Arabic" w:hint="cs"/>
          <w:rtl/>
        </w:rPr>
        <w:t xml:space="preserve"> التالي</w:t>
      </w:r>
      <w:r w:rsidRPr="00344A99">
        <w:rPr>
          <w:rFonts w:ascii="Simplified Arabic" w:hAnsi="Simplified Arabic" w:cs="Simplified Arabic" w:hint="cs"/>
          <w:rtl/>
        </w:rPr>
        <w:t>:</w:t>
      </w:r>
    </w:p>
    <w:p w:rsidR="00350223" w:rsidRPr="00344A99" w:rsidRDefault="00133872" w:rsidP="00FB3DD3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44A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مر</w:t>
      </w:r>
      <w:r w:rsidR="00350223" w:rsidRPr="00344A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</w:t>
      </w:r>
      <w:r w:rsidRPr="00344A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="00350223" w:rsidRPr="00344A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 البرغوثي</w:t>
      </w:r>
      <w:r w:rsidR="00350223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:  قيم 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50</w:t>
      </w:r>
      <w:r w:rsidR="00350223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 أداء مروان البرغوثي </w:t>
      </w:r>
      <w:r w:rsidR="006316C2" w:rsidRPr="00344A99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="00350223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ه </w:t>
      </w:r>
      <w:r w:rsidR="00152865" w:rsidRPr="00344A99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C01697" w:rsidRPr="00344A99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350223" w:rsidRPr="00344A99">
        <w:rPr>
          <w:rFonts w:ascii="Simplified Arabic" w:hAnsi="Simplified Arabic" w:cs="Simplified Arabic" w:hint="cs"/>
          <w:sz w:val="24"/>
          <w:szCs w:val="24"/>
          <w:rtl/>
        </w:rPr>
        <w:t>جابي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350223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وقيمه 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27</w:t>
      </w:r>
      <w:r w:rsidR="00350223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 </w:t>
      </w:r>
      <w:r w:rsidR="006316C2" w:rsidRPr="00344A99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="00350223" w:rsidRPr="00344A99">
        <w:rPr>
          <w:rFonts w:ascii="Simplified Arabic" w:hAnsi="Simplified Arabic" w:cs="Simplified Arabic" w:hint="cs"/>
          <w:sz w:val="24"/>
          <w:szCs w:val="24"/>
          <w:rtl/>
        </w:rPr>
        <w:t>ه متوسط، و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10</w:t>
      </w:r>
      <w:r w:rsidR="00350223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 </w:t>
      </w:r>
      <w:r w:rsidR="006316C2" w:rsidRPr="00344A99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="00350223" w:rsidRPr="00344A99">
        <w:rPr>
          <w:rFonts w:ascii="Simplified Arabic" w:hAnsi="Simplified Arabic" w:cs="Simplified Arabic" w:hint="cs"/>
          <w:sz w:val="24"/>
          <w:szCs w:val="24"/>
          <w:rtl/>
        </w:rPr>
        <w:t>ه سلبي</w:t>
      </w:r>
      <w:r w:rsidR="0039594D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9B727C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ومن حيث المنطقة الجغرافية</w:t>
      </w:r>
      <w:r w:rsidR="0039594D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9B727C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فقد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>بلغ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C329E" w:rsidRPr="00344A99">
        <w:rPr>
          <w:rFonts w:ascii="Simplified Arabic" w:hAnsi="Simplified Arabic" w:cs="Simplified Arabic" w:hint="cs"/>
          <w:sz w:val="24"/>
          <w:szCs w:val="24"/>
          <w:rtl/>
        </w:rPr>
        <w:t>تقييم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EC329E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ال</w:t>
      </w:r>
      <w:r w:rsidR="00C01697" w:rsidRPr="00344A99">
        <w:rPr>
          <w:rFonts w:ascii="Simplified Arabic" w:hAnsi="Simplified Arabic" w:cs="Simplified Arabic" w:hint="cs"/>
          <w:sz w:val="24"/>
          <w:szCs w:val="24"/>
          <w:rtl/>
        </w:rPr>
        <w:t>اي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>جابي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59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%) </w:t>
      </w:r>
      <w:r w:rsidR="00EC329E" w:rsidRPr="00344A99">
        <w:rPr>
          <w:rFonts w:ascii="Simplified Arabic" w:hAnsi="Simplified Arabic" w:cs="Simplified Arabic" w:hint="cs"/>
          <w:sz w:val="24"/>
          <w:szCs w:val="24"/>
          <w:rtl/>
        </w:rPr>
        <w:t>في قطاع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غزة</w:t>
      </w:r>
      <w:r w:rsidR="00EC329E" w:rsidRPr="00344A99">
        <w:rPr>
          <w:rFonts w:ascii="Simplified Arabic" w:hAnsi="Simplified Arabic" w:cs="Simplified Arabic" w:hint="cs"/>
          <w:sz w:val="24"/>
          <w:szCs w:val="24"/>
          <w:rtl/>
        </w:rPr>
        <w:t>، بينما</w:t>
      </w:r>
      <w:r w:rsidR="000E3532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في الضفة الغربية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44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>%)</w:t>
      </w:r>
      <w:r w:rsidR="00C01697" w:rsidRPr="00344A99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723498" w:rsidRPr="00344A99" w:rsidRDefault="00723498" w:rsidP="00FB3DD3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44A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إسماعيل هنية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: قيم 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34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 أداء إسماعيل هنية </w:t>
      </w:r>
      <w:r w:rsidR="006316C2" w:rsidRPr="00344A99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ه </w:t>
      </w:r>
      <w:r w:rsidR="00C01697" w:rsidRPr="00344A99">
        <w:rPr>
          <w:rFonts w:ascii="Simplified Arabic" w:hAnsi="Simplified Arabic" w:cs="Simplified Arabic" w:hint="cs"/>
          <w:sz w:val="24"/>
          <w:szCs w:val="24"/>
          <w:rtl/>
        </w:rPr>
        <w:t>اي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>جابي</w:t>
      </w:r>
      <w:r w:rsidR="00152865" w:rsidRPr="00344A99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وقيمه 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32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 </w:t>
      </w:r>
      <w:r w:rsidR="006316C2" w:rsidRPr="00344A99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>ه متوسط، و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29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 </w:t>
      </w:r>
      <w:r w:rsidR="006316C2" w:rsidRPr="00344A99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>ه سلبي،</w:t>
      </w:r>
      <w:r w:rsidR="000E3532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وجغ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رافيا 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>بلغ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E3532" w:rsidRPr="00344A99">
        <w:rPr>
          <w:rFonts w:ascii="Simplified Arabic" w:hAnsi="Simplified Arabic" w:cs="Simplified Arabic" w:hint="cs"/>
          <w:sz w:val="24"/>
          <w:szCs w:val="24"/>
          <w:rtl/>
        </w:rPr>
        <w:t>تقييم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0E3532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ال</w:t>
      </w:r>
      <w:r w:rsidR="00C01697" w:rsidRPr="00344A99">
        <w:rPr>
          <w:rFonts w:ascii="Simplified Arabic" w:hAnsi="Simplified Arabic" w:cs="Simplified Arabic" w:hint="cs"/>
          <w:sz w:val="24"/>
          <w:szCs w:val="24"/>
          <w:rtl/>
        </w:rPr>
        <w:t>اي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>جابي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34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%) </w:t>
      </w:r>
      <w:r w:rsidR="000E3532" w:rsidRPr="00344A99">
        <w:rPr>
          <w:rFonts w:ascii="Simplified Arabic" w:hAnsi="Simplified Arabic" w:cs="Simplified Arabic" w:hint="cs"/>
          <w:sz w:val="24"/>
          <w:szCs w:val="24"/>
          <w:rtl/>
        </w:rPr>
        <w:t>في الضفة الغربية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1E3A0C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بينما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بلغ</w:t>
      </w:r>
      <w:r w:rsidR="001E3A0C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>في قطاع غرة</w:t>
      </w:r>
      <w:r w:rsidR="001E3A0C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35</w:t>
      </w:r>
      <w:r w:rsidR="001E3A0C" w:rsidRPr="00344A99">
        <w:rPr>
          <w:rFonts w:ascii="Simplified Arabic" w:hAnsi="Simplified Arabic" w:cs="Simplified Arabic" w:hint="cs"/>
          <w:sz w:val="24"/>
          <w:szCs w:val="24"/>
          <w:rtl/>
        </w:rPr>
        <w:t>%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>)</w:t>
      </w:r>
      <w:r w:rsidR="00C01697" w:rsidRPr="00344A99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723498" w:rsidRPr="00344A99" w:rsidRDefault="000D0CEC" w:rsidP="00FB3DD3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44A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سلام فياض: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قيم 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17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 أداء سلام فياض </w:t>
      </w:r>
      <w:r w:rsidR="006316C2" w:rsidRPr="00344A99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ه </w:t>
      </w:r>
      <w:r w:rsidR="00C01697" w:rsidRPr="00344A99">
        <w:rPr>
          <w:rFonts w:ascii="Simplified Arabic" w:hAnsi="Simplified Arabic" w:cs="Simplified Arabic" w:hint="cs"/>
          <w:sz w:val="24"/>
          <w:szCs w:val="24"/>
          <w:rtl/>
        </w:rPr>
        <w:t>اي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جابي وقيمه 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30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 </w:t>
      </w:r>
      <w:r w:rsidR="006316C2" w:rsidRPr="00344A99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>ه متوسط، و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46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 </w:t>
      </w:r>
      <w:r w:rsidR="006316C2" w:rsidRPr="00344A99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>ه سلبي،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وجغرافيا 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>بلغ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E3A0C" w:rsidRPr="00344A99">
        <w:rPr>
          <w:rFonts w:ascii="Simplified Arabic" w:hAnsi="Simplified Arabic" w:cs="Simplified Arabic" w:hint="cs"/>
          <w:sz w:val="24"/>
          <w:szCs w:val="24"/>
          <w:rtl/>
        </w:rPr>
        <w:t>تقييم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1E3A0C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ال</w:t>
      </w:r>
      <w:r w:rsidR="00C01697" w:rsidRPr="00344A99">
        <w:rPr>
          <w:rFonts w:ascii="Simplified Arabic" w:hAnsi="Simplified Arabic" w:cs="Simplified Arabic" w:hint="cs"/>
          <w:sz w:val="24"/>
          <w:szCs w:val="24"/>
          <w:rtl/>
        </w:rPr>
        <w:t>اي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>جابي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F2EBD" w:rsidRPr="00344A99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22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>%</w:t>
      </w:r>
      <w:r w:rsidR="001F2EBD" w:rsidRPr="00344A99">
        <w:rPr>
          <w:rFonts w:ascii="Simplified Arabic" w:hAnsi="Simplified Arabic" w:cs="Simplified Arabic" w:hint="cs"/>
          <w:sz w:val="24"/>
          <w:szCs w:val="24"/>
          <w:rtl/>
        </w:rPr>
        <w:t>)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في قطاع غزة</w:t>
      </w:r>
      <w:r w:rsidR="001F2EBD" w:rsidRPr="00344A99">
        <w:rPr>
          <w:rFonts w:ascii="Simplified Arabic" w:hAnsi="Simplified Arabic" w:cs="Simplified Arabic" w:hint="cs"/>
          <w:sz w:val="24"/>
          <w:szCs w:val="24"/>
          <w:rtl/>
        </w:rPr>
        <w:t>، بينما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بلغ </w:t>
      </w:r>
      <w:r w:rsidR="001F2EBD" w:rsidRPr="00344A99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14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>%</w:t>
      </w:r>
      <w:r w:rsidR="001F2EBD" w:rsidRPr="00344A99">
        <w:rPr>
          <w:rFonts w:ascii="Simplified Arabic" w:hAnsi="Simplified Arabic" w:cs="Simplified Arabic" w:hint="cs"/>
          <w:sz w:val="24"/>
          <w:szCs w:val="24"/>
          <w:rtl/>
        </w:rPr>
        <w:t>) في الضفة الغربية</w:t>
      </w:r>
      <w:r w:rsidR="00C01697" w:rsidRPr="00344A99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0D0CEC" w:rsidRPr="00344A99" w:rsidRDefault="000D0CEC" w:rsidP="00FB3DD3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44A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مصطفى البرغوثي: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قيم 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26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 أداء مصطفى البرغوثي </w:t>
      </w:r>
      <w:r w:rsidR="006316C2" w:rsidRPr="00344A99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ه </w:t>
      </w:r>
      <w:r w:rsidR="00C01697" w:rsidRPr="00344A99">
        <w:rPr>
          <w:rFonts w:ascii="Simplified Arabic" w:hAnsi="Simplified Arabic" w:cs="Simplified Arabic" w:hint="cs"/>
          <w:sz w:val="24"/>
          <w:szCs w:val="24"/>
          <w:rtl/>
        </w:rPr>
        <w:t>اي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>جابي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وقيمه 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40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 </w:t>
      </w:r>
      <w:r w:rsidR="006316C2" w:rsidRPr="00344A99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>ه متوسط، و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24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 </w:t>
      </w:r>
      <w:r w:rsidR="006316C2" w:rsidRPr="00344A99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>ه سلبي،</w:t>
      </w:r>
      <w:r w:rsidR="001E3A0C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وجغرافيا بلغ 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>تقييم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ال</w:t>
      </w:r>
      <w:r w:rsidR="00C01697" w:rsidRPr="00344A99">
        <w:rPr>
          <w:rFonts w:ascii="Simplified Arabic" w:hAnsi="Simplified Arabic" w:cs="Simplified Arabic" w:hint="cs"/>
          <w:sz w:val="24"/>
          <w:szCs w:val="24"/>
          <w:rtl/>
        </w:rPr>
        <w:t>اي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>جابي</w:t>
      </w:r>
      <w:r w:rsidR="00C01697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F2EBD" w:rsidRPr="00344A99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29</w:t>
      </w:r>
      <w:r w:rsidR="001F2EBD" w:rsidRPr="00344A99">
        <w:rPr>
          <w:rFonts w:ascii="Simplified Arabic" w:hAnsi="Simplified Arabic" w:cs="Simplified Arabic" w:hint="cs"/>
          <w:sz w:val="24"/>
          <w:szCs w:val="24"/>
          <w:rtl/>
        </w:rPr>
        <w:t>%)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في قطاع غزة، </w:t>
      </w:r>
      <w:r w:rsidR="001F2EBD" w:rsidRPr="00344A99">
        <w:rPr>
          <w:rFonts w:ascii="Simplified Arabic" w:hAnsi="Simplified Arabic" w:cs="Simplified Arabic" w:hint="cs"/>
          <w:sz w:val="24"/>
          <w:szCs w:val="24"/>
          <w:rtl/>
        </w:rPr>
        <w:t>بينما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بلغ</w:t>
      </w:r>
      <w:r w:rsidR="001F2EBD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24</w:t>
      </w:r>
      <w:r w:rsidR="001F2EBD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%) في </w:t>
      </w:r>
      <w:r w:rsidR="00C01697" w:rsidRPr="00344A99">
        <w:rPr>
          <w:rFonts w:ascii="Simplified Arabic" w:hAnsi="Simplified Arabic" w:cs="Simplified Arabic" w:hint="cs"/>
          <w:sz w:val="24"/>
          <w:szCs w:val="24"/>
          <w:rtl/>
        </w:rPr>
        <w:t>الضفة.</w:t>
      </w:r>
    </w:p>
    <w:p w:rsidR="000D0CEC" w:rsidRPr="00344A99" w:rsidRDefault="00133872" w:rsidP="00FB3DD3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44A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رامي </w:t>
      </w:r>
      <w:proofErr w:type="spellStart"/>
      <w:r w:rsidR="00547A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الحمدالله</w:t>
      </w:r>
      <w:proofErr w:type="spellEnd"/>
      <w:r w:rsidRPr="00344A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قيم 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30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 أداء رامي </w:t>
      </w:r>
      <w:proofErr w:type="spellStart"/>
      <w:r w:rsidR="00547A8E">
        <w:rPr>
          <w:rFonts w:ascii="Simplified Arabic" w:hAnsi="Simplified Arabic" w:cs="Simplified Arabic" w:hint="cs"/>
          <w:sz w:val="24"/>
          <w:szCs w:val="24"/>
          <w:rtl/>
        </w:rPr>
        <w:t>الحمدالله</w:t>
      </w:r>
      <w:proofErr w:type="spellEnd"/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316C2" w:rsidRPr="00344A99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ه </w:t>
      </w:r>
      <w:r w:rsidR="00007142" w:rsidRPr="00344A99">
        <w:rPr>
          <w:rFonts w:ascii="Simplified Arabic" w:hAnsi="Simplified Arabic" w:cs="Simplified Arabic" w:hint="cs"/>
          <w:sz w:val="24"/>
          <w:szCs w:val="24"/>
          <w:rtl/>
        </w:rPr>
        <w:t>إ</w:t>
      </w:r>
      <w:r w:rsidR="00C01697" w:rsidRPr="00344A99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جابي وقيمه 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35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 </w:t>
      </w:r>
      <w:r w:rsidR="006316C2" w:rsidRPr="00344A99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>ه متوسط، و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25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 </w:t>
      </w:r>
      <w:r w:rsidR="006316C2" w:rsidRPr="00344A99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Pr="00344A99">
        <w:rPr>
          <w:rFonts w:ascii="Simplified Arabic" w:hAnsi="Simplified Arabic" w:cs="Simplified Arabic" w:hint="cs"/>
          <w:sz w:val="24"/>
          <w:szCs w:val="24"/>
          <w:rtl/>
        </w:rPr>
        <w:t>ه سلبي،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وجغرافيا </w:t>
      </w:r>
      <w:r w:rsidR="001F2EBD" w:rsidRPr="00344A99">
        <w:rPr>
          <w:rFonts w:ascii="Simplified Arabic" w:hAnsi="Simplified Arabic" w:cs="Simplified Arabic" w:hint="cs"/>
          <w:sz w:val="24"/>
          <w:szCs w:val="24"/>
          <w:rtl/>
        </w:rPr>
        <w:t>بلغ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E3A0C" w:rsidRPr="00344A99">
        <w:rPr>
          <w:rFonts w:ascii="Simplified Arabic" w:hAnsi="Simplified Arabic" w:cs="Simplified Arabic" w:hint="cs"/>
          <w:sz w:val="24"/>
          <w:szCs w:val="24"/>
          <w:rtl/>
        </w:rPr>
        <w:t>تقييم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1E3A0C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ال</w:t>
      </w:r>
      <w:r w:rsidR="00C01697" w:rsidRPr="00344A99">
        <w:rPr>
          <w:rFonts w:ascii="Simplified Arabic" w:hAnsi="Simplified Arabic" w:cs="Simplified Arabic" w:hint="cs"/>
          <w:sz w:val="24"/>
          <w:szCs w:val="24"/>
          <w:rtl/>
        </w:rPr>
        <w:t>اي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>جابي (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36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%) </w:t>
      </w:r>
      <w:r w:rsidR="001F2EBD" w:rsidRPr="00344A99">
        <w:rPr>
          <w:rFonts w:ascii="Simplified Arabic" w:hAnsi="Simplified Arabic" w:cs="Simplified Arabic" w:hint="cs"/>
          <w:sz w:val="24"/>
          <w:szCs w:val="24"/>
          <w:rtl/>
        </w:rPr>
        <w:t>في قطاع غزة</w:t>
      </w:r>
      <w:r w:rsidR="00902371" w:rsidRPr="00344A99">
        <w:rPr>
          <w:rFonts w:ascii="Simplified Arabic" w:hAnsi="Simplified Arabic" w:cs="Simplified Arabic" w:hint="cs"/>
          <w:sz w:val="24"/>
          <w:szCs w:val="24"/>
          <w:rtl/>
        </w:rPr>
        <w:t>، بينما</w:t>
      </w:r>
      <w:r w:rsidR="00DE06EF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بلغ</w:t>
      </w:r>
      <w:r w:rsidR="001F2EBD" w:rsidRPr="00344A99"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r w:rsidR="00FB3DD3">
        <w:rPr>
          <w:rFonts w:ascii="Simplified Arabic" w:hAnsi="Simplified Arabic" w:cs="Simplified Arabic" w:hint="cs"/>
          <w:sz w:val="24"/>
          <w:szCs w:val="24"/>
          <w:rtl/>
        </w:rPr>
        <w:t>27</w:t>
      </w:r>
      <w:r w:rsidR="001F2EBD" w:rsidRPr="00344A99">
        <w:rPr>
          <w:rFonts w:ascii="Simplified Arabic" w:hAnsi="Simplified Arabic" w:cs="Simplified Arabic" w:hint="cs"/>
          <w:sz w:val="24"/>
          <w:szCs w:val="24"/>
          <w:rtl/>
        </w:rPr>
        <w:t>%) في الضفة الغربية</w:t>
      </w:r>
      <w:r w:rsidR="00C01697" w:rsidRPr="00344A99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921D33" w:rsidRPr="00662521" w:rsidRDefault="008E3548" w:rsidP="00662521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u w:val="single"/>
          <w:rtl/>
        </w:rPr>
        <w:t xml:space="preserve"> </w:t>
      </w:r>
      <w:r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2 </w:t>
      </w:r>
      <w:r w:rsidR="00166D11"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.</w:t>
      </w:r>
      <w:r w:rsid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الأ</w:t>
      </w:r>
      <w:r w:rsidR="00921D33"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داء</w:t>
      </w:r>
      <w:r w:rsidR="006E4DAD"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الحكومي</w:t>
      </w:r>
    </w:p>
    <w:p w:rsidR="00A516DA" w:rsidRPr="008E3548" w:rsidRDefault="00464C07" w:rsidP="00DB551A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 مقارنة مع الاستطلاع الماضي، تظهر النتائج ارتفاعا في</w:t>
      </w:r>
      <w:r w:rsidR="00AE236A">
        <w:rPr>
          <w:rFonts w:ascii="Simplified Arabic" w:hAnsi="Simplified Arabic" w:cs="Simplified Arabic" w:hint="cs"/>
          <w:rtl/>
        </w:rPr>
        <w:t xml:space="preserve"> مستوى</w:t>
      </w:r>
      <w:r w:rsidR="00A516DA" w:rsidRPr="008E3548">
        <w:rPr>
          <w:rFonts w:ascii="Simplified Arabic" w:hAnsi="Simplified Arabic" w:cs="Simplified Arabic" w:hint="cs"/>
          <w:rtl/>
        </w:rPr>
        <w:t xml:space="preserve"> الثقة بحكومة ر</w:t>
      </w:r>
      <w:r w:rsidR="00AE236A">
        <w:rPr>
          <w:rFonts w:ascii="Simplified Arabic" w:hAnsi="Simplified Arabic" w:cs="Simplified Arabic" w:hint="cs"/>
          <w:rtl/>
        </w:rPr>
        <w:t xml:space="preserve">امي </w:t>
      </w:r>
      <w:proofErr w:type="spellStart"/>
      <w:r w:rsidR="00547A8E">
        <w:rPr>
          <w:rFonts w:ascii="Simplified Arabic" w:hAnsi="Simplified Arabic" w:cs="Simplified Arabic" w:hint="cs"/>
          <w:rtl/>
        </w:rPr>
        <w:t>الحمدالله</w:t>
      </w:r>
      <w:proofErr w:type="spellEnd"/>
      <w:r>
        <w:rPr>
          <w:rFonts w:ascii="Simplified Arabic" w:hAnsi="Simplified Arabic" w:cs="Simplified Arabic" w:hint="cs"/>
          <w:rtl/>
        </w:rPr>
        <w:t xml:space="preserve"> مقارنة</w:t>
      </w:r>
      <w:r w:rsidR="00AE236A">
        <w:rPr>
          <w:rFonts w:ascii="Simplified Arabic" w:hAnsi="Simplified Arabic" w:cs="Simplified Arabic" w:hint="cs"/>
          <w:rtl/>
        </w:rPr>
        <w:t xml:space="preserve"> مع </w:t>
      </w:r>
      <w:r w:rsidR="00A516DA" w:rsidRPr="008E3548">
        <w:rPr>
          <w:rFonts w:ascii="Simplified Arabic" w:hAnsi="Simplified Arabic" w:cs="Simplified Arabic" w:hint="cs"/>
          <w:rtl/>
        </w:rPr>
        <w:t>حكومة</w:t>
      </w:r>
      <w:r w:rsidR="001767BA">
        <w:rPr>
          <w:rFonts w:ascii="Simplified Arabic" w:hAnsi="Simplified Arabic" w:cs="Simplified Arabic" w:hint="cs"/>
          <w:rtl/>
        </w:rPr>
        <w:t xml:space="preserve"> يرأسها</w:t>
      </w:r>
      <w:r w:rsidR="00A516DA" w:rsidRPr="008E3548">
        <w:rPr>
          <w:rFonts w:ascii="Simplified Arabic" w:hAnsi="Simplified Arabic" w:cs="Simplified Arabic" w:hint="cs"/>
          <w:rtl/>
        </w:rPr>
        <w:t xml:space="preserve"> إسماعيل هنية</w:t>
      </w:r>
      <w:r w:rsidR="002655FD">
        <w:rPr>
          <w:rFonts w:ascii="Simplified Arabic" w:hAnsi="Simplified Arabic" w:cs="Simplified Arabic" w:hint="cs"/>
          <w:rtl/>
        </w:rPr>
        <w:t>، حيث حصلت الأ</w:t>
      </w:r>
      <w:r w:rsidR="00A516DA" w:rsidRPr="008E3548">
        <w:rPr>
          <w:rFonts w:ascii="Simplified Arabic" w:hAnsi="Simplified Arabic" w:cs="Simplified Arabic" w:hint="cs"/>
          <w:rtl/>
        </w:rPr>
        <w:t xml:space="preserve">ولى على ثقة </w:t>
      </w:r>
      <w:r>
        <w:rPr>
          <w:rFonts w:ascii="Simplified Arabic" w:hAnsi="Simplified Arabic" w:cs="Simplified Arabic" w:hint="cs"/>
          <w:rtl/>
        </w:rPr>
        <w:t>41</w:t>
      </w:r>
      <w:r w:rsidR="00A516DA" w:rsidRPr="008E3548">
        <w:rPr>
          <w:rFonts w:ascii="Simplified Arabic" w:hAnsi="Simplified Arabic" w:cs="Simplified Arabic" w:hint="cs"/>
          <w:rtl/>
        </w:rPr>
        <w:t>% من المستطلعين</w:t>
      </w:r>
      <w:r w:rsidR="002655FD">
        <w:rPr>
          <w:rFonts w:ascii="Simplified Arabic" w:hAnsi="Simplified Arabic" w:cs="Simplified Arabic" w:hint="cs"/>
          <w:rtl/>
        </w:rPr>
        <w:t>،</w:t>
      </w:r>
      <w:r w:rsidR="00A516DA" w:rsidRPr="008E3548">
        <w:rPr>
          <w:rFonts w:ascii="Simplified Arabic" w:hAnsi="Simplified Arabic" w:cs="Simplified Arabic" w:hint="cs"/>
          <w:rtl/>
        </w:rPr>
        <w:t xml:space="preserve"> والثانية على </w:t>
      </w:r>
      <w:r>
        <w:rPr>
          <w:rFonts w:ascii="Simplified Arabic" w:hAnsi="Simplified Arabic" w:cs="Simplified Arabic" w:hint="cs"/>
          <w:rtl/>
        </w:rPr>
        <w:t>31</w:t>
      </w:r>
      <w:r w:rsidR="00A516DA" w:rsidRPr="008E3548">
        <w:rPr>
          <w:rFonts w:ascii="Simplified Arabic" w:hAnsi="Simplified Arabic" w:cs="Simplified Arabic" w:hint="cs"/>
          <w:rtl/>
        </w:rPr>
        <w:t>%.</w:t>
      </w:r>
      <w:r w:rsidR="00021B11">
        <w:rPr>
          <w:rFonts w:ascii="Simplified Arabic" w:hAnsi="Simplified Arabic" w:cs="Simplified Arabic" w:hint="cs"/>
          <w:rtl/>
        </w:rPr>
        <w:t xml:space="preserve"> </w:t>
      </w:r>
      <w:r w:rsidR="000A52B6">
        <w:rPr>
          <w:rFonts w:ascii="Simplified Arabic" w:hAnsi="Simplified Arabic" w:cs="Simplified Arabic" w:hint="cs"/>
          <w:rtl/>
        </w:rPr>
        <w:t>و</w:t>
      </w:r>
      <w:r w:rsidR="00A516DA" w:rsidRPr="008E3548">
        <w:rPr>
          <w:rFonts w:ascii="Simplified Arabic" w:hAnsi="Simplified Arabic" w:cs="Simplified Arabic" w:hint="cs"/>
          <w:rtl/>
        </w:rPr>
        <w:t>عندما سألنا ا</w:t>
      </w:r>
      <w:r w:rsidR="002655FD">
        <w:rPr>
          <w:rFonts w:ascii="Simplified Arabic" w:hAnsi="Simplified Arabic" w:cs="Simplified Arabic" w:hint="cs"/>
          <w:rtl/>
        </w:rPr>
        <w:t>لمستطلعين عن أي الحكومتين</w:t>
      </w:r>
      <w:r w:rsidR="00AE236A">
        <w:rPr>
          <w:rFonts w:ascii="Simplified Arabic" w:hAnsi="Simplified Arabic" w:cs="Simplified Arabic" w:hint="cs"/>
          <w:rtl/>
        </w:rPr>
        <w:t xml:space="preserve"> ي</w:t>
      </w:r>
      <w:r w:rsidR="00A516DA" w:rsidRPr="008E3548">
        <w:rPr>
          <w:rFonts w:ascii="Simplified Arabic" w:hAnsi="Simplified Arabic" w:cs="Simplified Arabic" w:hint="cs"/>
          <w:rtl/>
        </w:rPr>
        <w:t>ختار</w:t>
      </w:r>
      <w:r w:rsidR="00AE236A">
        <w:rPr>
          <w:rFonts w:ascii="Simplified Arabic" w:hAnsi="Simplified Arabic" w:cs="Simplified Arabic" w:hint="cs"/>
          <w:rtl/>
        </w:rPr>
        <w:t>ون</w:t>
      </w:r>
      <w:r w:rsidR="001767BA">
        <w:rPr>
          <w:rFonts w:ascii="Simplified Arabic" w:hAnsi="Simplified Arabic" w:cs="Simplified Arabic" w:hint="cs"/>
          <w:rtl/>
        </w:rPr>
        <w:t xml:space="preserve"> لإدارة المنطقة التي ي</w:t>
      </w:r>
      <w:r w:rsidR="00A516DA" w:rsidRPr="008E3548">
        <w:rPr>
          <w:rFonts w:ascii="Simplified Arabic" w:hAnsi="Simplified Arabic" w:cs="Simplified Arabic" w:hint="cs"/>
          <w:rtl/>
        </w:rPr>
        <w:t>عيش</w:t>
      </w:r>
      <w:r w:rsidR="00AE236A">
        <w:rPr>
          <w:rFonts w:ascii="Simplified Arabic" w:hAnsi="Simplified Arabic" w:cs="Simplified Arabic" w:hint="cs"/>
          <w:rtl/>
        </w:rPr>
        <w:t>ون</w:t>
      </w:r>
      <w:r w:rsidR="00A516DA" w:rsidRPr="008E3548">
        <w:rPr>
          <w:rFonts w:ascii="Simplified Arabic" w:hAnsi="Simplified Arabic" w:cs="Simplified Arabic" w:hint="cs"/>
          <w:rtl/>
        </w:rPr>
        <w:t xml:space="preserve"> فيها</w:t>
      </w:r>
      <w:r w:rsidR="00AE236A">
        <w:rPr>
          <w:rFonts w:ascii="Simplified Arabic" w:hAnsi="Simplified Arabic" w:cs="Simplified Arabic" w:hint="cs"/>
          <w:rtl/>
        </w:rPr>
        <w:t>،</w:t>
      </w:r>
      <w:r w:rsidR="00A516DA" w:rsidRPr="008E3548">
        <w:rPr>
          <w:rFonts w:ascii="Simplified Arabic" w:hAnsi="Simplified Arabic" w:cs="Simplified Arabic" w:hint="cs"/>
          <w:rtl/>
        </w:rPr>
        <w:t xml:space="preserve"> اختار </w:t>
      </w:r>
      <w:r>
        <w:rPr>
          <w:rFonts w:ascii="Simplified Arabic" w:hAnsi="Simplified Arabic" w:cs="Simplified Arabic" w:hint="cs"/>
          <w:rtl/>
        </w:rPr>
        <w:t>43</w:t>
      </w:r>
      <w:r w:rsidR="00A516DA" w:rsidRPr="008E3548">
        <w:rPr>
          <w:rFonts w:ascii="Simplified Arabic" w:hAnsi="Simplified Arabic" w:cs="Simplified Arabic" w:hint="cs"/>
          <w:rtl/>
        </w:rPr>
        <w:t xml:space="preserve">% حكومة </w:t>
      </w:r>
      <w:proofErr w:type="spellStart"/>
      <w:r w:rsidR="00547A8E">
        <w:rPr>
          <w:rFonts w:ascii="Simplified Arabic" w:hAnsi="Simplified Arabic" w:cs="Simplified Arabic" w:hint="cs"/>
          <w:rtl/>
        </w:rPr>
        <w:t>الحمدالله</w:t>
      </w:r>
      <w:proofErr w:type="spellEnd"/>
      <w:r w:rsidR="00A516DA" w:rsidRPr="008E3548">
        <w:rPr>
          <w:rFonts w:ascii="Simplified Arabic" w:hAnsi="Simplified Arabic" w:cs="Simplified Arabic" w:hint="cs"/>
          <w:rtl/>
        </w:rPr>
        <w:t xml:space="preserve">، بينما اختار </w:t>
      </w:r>
      <w:r>
        <w:rPr>
          <w:rFonts w:ascii="Simplified Arabic" w:hAnsi="Simplified Arabic" w:cs="Simplified Arabic" w:hint="cs"/>
          <w:rtl/>
        </w:rPr>
        <w:t>29</w:t>
      </w:r>
      <w:r w:rsidR="00A516DA" w:rsidRPr="008E3548">
        <w:rPr>
          <w:rFonts w:ascii="Simplified Arabic" w:hAnsi="Simplified Arabic" w:cs="Simplified Arabic" w:hint="cs"/>
          <w:rtl/>
        </w:rPr>
        <w:t>% حكومة هنية</w:t>
      </w:r>
      <w:r w:rsidR="002655FD">
        <w:rPr>
          <w:rFonts w:ascii="Simplified Arabic" w:hAnsi="Simplified Arabic" w:cs="Simplified Arabic" w:hint="cs"/>
          <w:rtl/>
        </w:rPr>
        <w:t xml:space="preserve"> و</w:t>
      </w:r>
      <w:r>
        <w:rPr>
          <w:rFonts w:ascii="Simplified Arabic" w:hAnsi="Simplified Arabic" w:cs="Simplified Arabic" w:hint="cs"/>
          <w:rtl/>
        </w:rPr>
        <w:t>24</w:t>
      </w:r>
      <w:r w:rsidR="002655FD">
        <w:rPr>
          <w:rFonts w:ascii="Simplified Arabic" w:hAnsi="Simplified Arabic" w:cs="Simplified Arabic" w:hint="cs"/>
          <w:rtl/>
        </w:rPr>
        <w:t>% لا يختارون أيا من</w:t>
      </w:r>
      <w:r w:rsidR="00F32863" w:rsidRPr="008E3548">
        <w:rPr>
          <w:rFonts w:ascii="Simplified Arabic" w:hAnsi="Simplified Arabic" w:cs="Simplified Arabic" w:hint="cs"/>
          <w:rtl/>
        </w:rPr>
        <w:t xml:space="preserve"> الحكومتين.</w:t>
      </w:r>
    </w:p>
    <w:p w:rsidR="0039594D" w:rsidRDefault="005359DA" w:rsidP="0039594D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  <w:r w:rsidRPr="008E3548">
        <w:rPr>
          <w:rFonts w:ascii="Simplified Arabic" w:hAnsi="Simplified Arabic" w:cs="Simplified Arabic" w:hint="cs"/>
          <w:rtl/>
        </w:rPr>
        <w:t>وارتباطا</w:t>
      </w:r>
      <w:r w:rsidR="002655FD">
        <w:rPr>
          <w:rFonts w:ascii="Simplified Arabic" w:hAnsi="Simplified Arabic" w:cs="Simplified Arabic" w:hint="cs"/>
          <w:rtl/>
        </w:rPr>
        <w:t xml:space="preserve"> بموضوع الاعمار في قطاع غزة ودور الحكومة</w:t>
      </w:r>
      <w:r w:rsidR="00464C07">
        <w:rPr>
          <w:rFonts w:ascii="Simplified Arabic" w:hAnsi="Simplified Arabic" w:cs="Simplified Arabic" w:hint="cs"/>
          <w:rtl/>
        </w:rPr>
        <w:t xml:space="preserve">، </w:t>
      </w:r>
      <w:r w:rsidR="001767BA">
        <w:rPr>
          <w:rFonts w:ascii="Simplified Arabic" w:hAnsi="Simplified Arabic" w:cs="Simplified Arabic" w:hint="cs"/>
          <w:rtl/>
        </w:rPr>
        <w:t>يعتقد</w:t>
      </w:r>
      <w:r w:rsidR="00F96A87" w:rsidRPr="008E3548">
        <w:rPr>
          <w:rFonts w:ascii="Simplified Arabic" w:hAnsi="Simplified Arabic" w:cs="Simplified Arabic" w:hint="cs"/>
          <w:rtl/>
        </w:rPr>
        <w:t xml:space="preserve"> 25% بأن </w:t>
      </w:r>
      <w:r w:rsidR="001767BA">
        <w:rPr>
          <w:rFonts w:ascii="Simplified Arabic" w:hAnsi="Simplified Arabic" w:cs="Simplified Arabic" w:hint="cs"/>
          <w:rtl/>
        </w:rPr>
        <w:t>حكومة التوافق الوطني قادرة على إ</w:t>
      </w:r>
      <w:r w:rsidR="00F96A87" w:rsidRPr="008E3548">
        <w:rPr>
          <w:rFonts w:ascii="Simplified Arabic" w:hAnsi="Simplified Arabic" w:cs="Simplified Arabic" w:hint="cs"/>
          <w:rtl/>
        </w:rPr>
        <w:t>عادة اعمار قطاع غزة،</w:t>
      </w:r>
      <w:r w:rsidR="001767BA">
        <w:rPr>
          <w:rFonts w:ascii="Simplified Arabic" w:hAnsi="Simplified Arabic" w:cs="Simplified Arabic" w:hint="cs"/>
          <w:rtl/>
        </w:rPr>
        <w:t xml:space="preserve"> ويعتقد</w:t>
      </w:r>
      <w:r w:rsidR="00D9468B">
        <w:rPr>
          <w:rFonts w:ascii="Simplified Arabic" w:hAnsi="Simplified Arabic" w:cs="Simplified Arabic" w:hint="cs"/>
          <w:rtl/>
        </w:rPr>
        <w:t xml:space="preserve"> </w:t>
      </w:r>
      <w:r w:rsidR="00464C07">
        <w:rPr>
          <w:rFonts w:ascii="Simplified Arabic" w:hAnsi="Simplified Arabic" w:cs="Simplified Arabic" w:hint="cs"/>
          <w:rtl/>
        </w:rPr>
        <w:t>38</w:t>
      </w:r>
      <w:r w:rsidR="00D9468B" w:rsidRPr="008E3548">
        <w:rPr>
          <w:rFonts w:ascii="Simplified Arabic" w:hAnsi="Simplified Arabic" w:cs="Simplified Arabic" w:hint="cs"/>
          <w:rtl/>
        </w:rPr>
        <w:t>%</w:t>
      </w:r>
      <w:r w:rsidR="00D9468B">
        <w:rPr>
          <w:rFonts w:ascii="Simplified Arabic" w:hAnsi="Simplified Arabic" w:cs="Simplified Arabic" w:hint="cs"/>
          <w:rtl/>
        </w:rPr>
        <w:t xml:space="preserve"> بأن الحكومة قادرة على ذلك (</w:t>
      </w:r>
      <w:r w:rsidR="00396132">
        <w:rPr>
          <w:rFonts w:ascii="Simplified Arabic" w:hAnsi="Simplified Arabic" w:cs="Simplified Arabic" w:hint="cs"/>
          <w:rtl/>
        </w:rPr>
        <w:t>إلى</w:t>
      </w:r>
      <w:r w:rsidR="00D9468B">
        <w:rPr>
          <w:rFonts w:ascii="Simplified Arabic" w:hAnsi="Simplified Arabic" w:cs="Simplified Arabic" w:hint="cs"/>
          <w:rtl/>
        </w:rPr>
        <w:t xml:space="preserve"> حد ما)،</w:t>
      </w:r>
      <w:r w:rsidR="002655FD">
        <w:rPr>
          <w:rFonts w:ascii="Simplified Arabic" w:hAnsi="Simplified Arabic" w:cs="Simplified Arabic" w:hint="cs"/>
          <w:rtl/>
        </w:rPr>
        <w:t xml:space="preserve"> بين</w:t>
      </w:r>
      <w:r w:rsidR="001767BA">
        <w:rPr>
          <w:rFonts w:ascii="Simplified Arabic" w:hAnsi="Simplified Arabic" w:cs="Simplified Arabic" w:hint="cs"/>
          <w:rtl/>
        </w:rPr>
        <w:t xml:space="preserve">ما يعتقد </w:t>
      </w:r>
      <w:r w:rsidR="00464C07">
        <w:rPr>
          <w:rFonts w:ascii="Simplified Arabic" w:hAnsi="Simplified Arabic" w:cs="Simplified Arabic" w:hint="cs"/>
          <w:rtl/>
        </w:rPr>
        <w:t>32</w:t>
      </w:r>
      <w:r w:rsidR="001767BA">
        <w:rPr>
          <w:rFonts w:ascii="Simplified Arabic" w:hAnsi="Simplified Arabic" w:cs="Simplified Arabic" w:hint="cs"/>
          <w:rtl/>
        </w:rPr>
        <w:t>% بأنها غير قادرة على ذلك.</w:t>
      </w:r>
      <w:r w:rsidR="00414721">
        <w:rPr>
          <w:rFonts w:ascii="Simplified Arabic" w:hAnsi="Simplified Arabic" w:cs="Simplified Arabic" w:hint="cs"/>
          <w:rtl/>
        </w:rPr>
        <w:t xml:space="preserve"> </w:t>
      </w:r>
    </w:p>
    <w:p w:rsidR="000A52B6" w:rsidRDefault="000A52B6" w:rsidP="000A52B6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</w:p>
    <w:p w:rsidR="000A52B6" w:rsidRPr="00EE1F75" w:rsidRDefault="000A52B6" w:rsidP="00111C7B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EE1F7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سكان غزة الأكثر </w:t>
      </w:r>
      <w:r w:rsidR="00111C7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إيجابية تجاه</w:t>
      </w:r>
      <w:r w:rsidRPr="00EE1F7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حكومة </w:t>
      </w:r>
      <w:proofErr w:type="spellStart"/>
      <w:r w:rsidRPr="00EE1F7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الحمدالله</w:t>
      </w:r>
      <w:proofErr w:type="spellEnd"/>
    </w:p>
    <w:p w:rsidR="00A926B7" w:rsidRPr="00396132" w:rsidRDefault="00421E09" w:rsidP="00421E09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  <w:r w:rsidRPr="00396132">
        <w:rPr>
          <w:rFonts w:ascii="Simplified Arabic" w:hAnsi="Simplified Arabic" w:cs="Simplified Arabic" w:hint="cs"/>
          <w:rtl/>
        </w:rPr>
        <w:t>تظهر النتائج وجود فجوة بين</w:t>
      </w:r>
      <w:r w:rsidR="00DB551A" w:rsidRPr="00396132">
        <w:rPr>
          <w:rFonts w:ascii="Simplified Arabic" w:hAnsi="Simplified Arabic" w:cs="Simplified Arabic" w:hint="cs"/>
          <w:rtl/>
        </w:rPr>
        <w:t xml:space="preserve"> سكان غزة</w:t>
      </w:r>
      <w:r w:rsidRPr="00396132">
        <w:rPr>
          <w:rFonts w:ascii="Simplified Arabic" w:hAnsi="Simplified Arabic" w:cs="Simplified Arabic" w:hint="cs"/>
          <w:rtl/>
        </w:rPr>
        <w:t xml:space="preserve"> حول مستويات ثقتهم بحكومتي </w:t>
      </w:r>
      <w:proofErr w:type="spellStart"/>
      <w:r w:rsidR="00F84286" w:rsidRPr="00396132">
        <w:rPr>
          <w:rFonts w:ascii="Simplified Arabic" w:hAnsi="Simplified Arabic" w:cs="Simplified Arabic" w:hint="cs"/>
          <w:rtl/>
        </w:rPr>
        <w:t>الحمدالله</w:t>
      </w:r>
      <w:proofErr w:type="spellEnd"/>
      <w:r w:rsidR="00F84286" w:rsidRPr="00396132">
        <w:rPr>
          <w:rFonts w:ascii="Simplified Arabic" w:hAnsi="Simplified Arabic" w:cs="Simplified Arabic" w:hint="cs"/>
          <w:rtl/>
        </w:rPr>
        <w:t xml:space="preserve"> وهنية حيث أن الثقة الأ</w:t>
      </w:r>
      <w:r w:rsidRPr="00396132">
        <w:rPr>
          <w:rFonts w:ascii="Simplified Arabic" w:hAnsi="Simplified Arabic" w:cs="Simplified Arabic" w:hint="cs"/>
          <w:rtl/>
        </w:rPr>
        <w:t xml:space="preserve">كبر بحكومة </w:t>
      </w:r>
      <w:proofErr w:type="spellStart"/>
      <w:r w:rsidRPr="00396132">
        <w:rPr>
          <w:rFonts w:ascii="Simplified Arabic" w:hAnsi="Simplified Arabic" w:cs="Simplified Arabic" w:hint="cs"/>
          <w:rtl/>
        </w:rPr>
        <w:t>الحمدالله</w:t>
      </w:r>
      <w:proofErr w:type="spellEnd"/>
      <w:r w:rsidR="00DB551A" w:rsidRPr="00396132">
        <w:rPr>
          <w:rFonts w:ascii="Simplified Arabic" w:hAnsi="Simplified Arabic" w:cs="Simplified Arabic" w:hint="cs"/>
          <w:rtl/>
        </w:rPr>
        <w:t>، في حين أن</w:t>
      </w:r>
      <w:r w:rsidRPr="00396132">
        <w:rPr>
          <w:rFonts w:ascii="Simplified Arabic" w:hAnsi="Simplified Arabic" w:cs="Simplified Arabic" w:hint="cs"/>
          <w:rtl/>
        </w:rPr>
        <w:t xml:space="preserve"> هذه الفجوة أخذت بالذوبان بين سكان الضفة على الرغم من أن الثقة الأكبر لصالح حكومة هنية</w:t>
      </w:r>
      <w:r w:rsidR="00A926B7" w:rsidRPr="00396132">
        <w:rPr>
          <w:rFonts w:ascii="Simplified Arabic" w:hAnsi="Simplified Arabic" w:cs="Simplified Arabic" w:hint="cs"/>
          <w:rtl/>
        </w:rPr>
        <w:t xml:space="preserve"> والدليل على ذلك ما يلي:</w:t>
      </w:r>
    </w:p>
    <w:p w:rsidR="00DB551A" w:rsidRPr="00396132" w:rsidRDefault="00A926B7" w:rsidP="00A926B7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96132">
        <w:rPr>
          <w:rFonts w:ascii="Simplified Arabic" w:hAnsi="Simplified Arabic" w:cs="Simplified Arabic" w:hint="cs"/>
          <w:sz w:val="24"/>
          <w:szCs w:val="24"/>
          <w:rtl/>
        </w:rPr>
        <w:lastRenderedPageBreak/>
        <w:t xml:space="preserve"> عندما سألنا سكان غزة عن مستوى الثقة بحكومة رامي </w:t>
      </w:r>
      <w:proofErr w:type="spellStart"/>
      <w:r w:rsidRPr="00396132">
        <w:rPr>
          <w:rFonts w:ascii="Simplified Arabic" w:hAnsi="Simplified Arabic" w:cs="Simplified Arabic" w:hint="cs"/>
          <w:sz w:val="24"/>
          <w:szCs w:val="24"/>
          <w:rtl/>
        </w:rPr>
        <w:t>الحمدالله</w:t>
      </w:r>
      <w:proofErr w:type="spellEnd"/>
      <w:r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مقارنة مع حكومة يرأسها إسماعيل هنية، </w:t>
      </w:r>
      <w:r w:rsidR="00DB551A" w:rsidRPr="00396132">
        <w:rPr>
          <w:rFonts w:ascii="Simplified Arabic" w:hAnsi="Simplified Arabic" w:cs="Simplified Arabic" w:hint="cs"/>
          <w:sz w:val="24"/>
          <w:szCs w:val="24"/>
          <w:rtl/>
        </w:rPr>
        <w:t>صرح</w:t>
      </w:r>
      <w:r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53% منهم</w:t>
      </w:r>
      <w:r w:rsidR="00DB551A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بأنهم </w:t>
      </w:r>
      <w:r w:rsidR="00DB551A" w:rsidRPr="00396132">
        <w:rPr>
          <w:rFonts w:ascii="Simplified Arabic" w:hAnsi="Simplified Arabic" w:cs="Simplified Arabic" w:hint="cs"/>
          <w:sz w:val="24"/>
          <w:szCs w:val="24"/>
          <w:rtl/>
        </w:rPr>
        <w:t>يثقون بحكومة الحمد الله</w:t>
      </w:r>
      <w:r w:rsidR="00421E09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بينما صرح </w:t>
      </w:r>
      <w:r w:rsidR="00DB551A" w:rsidRPr="00396132">
        <w:rPr>
          <w:rFonts w:ascii="Simplified Arabic" w:hAnsi="Simplified Arabic" w:cs="Simplified Arabic" w:hint="cs"/>
          <w:sz w:val="24"/>
          <w:szCs w:val="24"/>
          <w:rtl/>
        </w:rPr>
        <w:t>27%</w:t>
      </w:r>
      <w:r w:rsidR="00421E09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منهم</w:t>
      </w:r>
      <w:r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بانهم</w:t>
      </w:r>
      <w:r w:rsidR="00DB551A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يثقون بحكومة هنية، اما بالنسبة لسكان الضفة</w:t>
      </w:r>
      <w:r w:rsidRPr="00396132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DB551A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فقد صرح 34%</w:t>
      </w:r>
      <w:r w:rsidR="00421E09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منهم بأ</w:t>
      </w:r>
      <w:r w:rsidR="00DB551A" w:rsidRPr="00396132">
        <w:rPr>
          <w:rFonts w:ascii="Simplified Arabic" w:hAnsi="Simplified Arabic" w:cs="Simplified Arabic" w:hint="cs"/>
          <w:sz w:val="24"/>
          <w:szCs w:val="24"/>
          <w:rtl/>
        </w:rPr>
        <w:t>نهم يثقون بحكومة هنية</w:t>
      </w:r>
      <w:r w:rsidR="00421E09" w:rsidRPr="00396132">
        <w:rPr>
          <w:rFonts w:ascii="Simplified Arabic" w:hAnsi="Simplified Arabic" w:cs="Simplified Arabic" w:hint="cs"/>
          <w:sz w:val="24"/>
          <w:szCs w:val="24"/>
          <w:rtl/>
        </w:rPr>
        <w:t>، بينما صرح 33% بأ</w:t>
      </w:r>
      <w:r w:rsidR="00396132">
        <w:rPr>
          <w:rFonts w:ascii="Simplified Arabic" w:hAnsi="Simplified Arabic" w:cs="Simplified Arabic" w:hint="cs"/>
          <w:sz w:val="24"/>
          <w:szCs w:val="24"/>
          <w:rtl/>
        </w:rPr>
        <w:t xml:space="preserve">نهم يثقون بحكومة </w:t>
      </w:r>
      <w:proofErr w:type="spellStart"/>
      <w:r w:rsidR="00396132">
        <w:rPr>
          <w:rFonts w:ascii="Simplified Arabic" w:hAnsi="Simplified Arabic" w:cs="Simplified Arabic" w:hint="cs"/>
          <w:sz w:val="24"/>
          <w:szCs w:val="24"/>
          <w:rtl/>
        </w:rPr>
        <w:t>الحمد</w:t>
      </w:r>
      <w:r w:rsidR="00DB551A" w:rsidRPr="00396132">
        <w:rPr>
          <w:rFonts w:ascii="Simplified Arabic" w:hAnsi="Simplified Arabic" w:cs="Simplified Arabic" w:hint="cs"/>
          <w:sz w:val="24"/>
          <w:szCs w:val="24"/>
          <w:rtl/>
        </w:rPr>
        <w:t>الله</w:t>
      </w:r>
      <w:proofErr w:type="spellEnd"/>
      <w:r w:rsidR="00DB551A" w:rsidRPr="00396132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0A52B6" w:rsidRPr="00396132" w:rsidRDefault="00A926B7" w:rsidP="00A926B7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396132">
        <w:rPr>
          <w:rFonts w:ascii="Simplified Arabic" w:hAnsi="Simplified Arabic" w:cs="Simplified Arabic" w:hint="cs"/>
          <w:sz w:val="24"/>
          <w:szCs w:val="24"/>
          <w:rtl/>
        </w:rPr>
        <w:t>وعندما سألنا سكان غزة عن أي الحكومتين يختارون لإدارة المنطقة التي يعيشون فيها</w:t>
      </w:r>
      <w:r w:rsidR="00421E09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فقد تكرر نفس السيناريو</w:t>
      </w:r>
      <w:r w:rsidRPr="00396132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421E09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حيث</w:t>
      </w:r>
      <w:r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صرح 53% بأنهم يختارون بقيادة حكومة </w:t>
      </w:r>
      <w:proofErr w:type="spellStart"/>
      <w:r w:rsidRPr="00396132">
        <w:rPr>
          <w:rFonts w:ascii="Simplified Arabic" w:hAnsi="Simplified Arabic" w:cs="Simplified Arabic" w:hint="cs"/>
          <w:sz w:val="24"/>
          <w:szCs w:val="24"/>
          <w:rtl/>
        </w:rPr>
        <w:t>الحمدالله</w:t>
      </w:r>
      <w:proofErr w:type="spellEnd"/>
      <w:r w:rsidR="00396132">
        <w:rPr>
          <w:rFonts w:ascii="Simplified Arabic" w:hAnsi="Simplified Arabic" w:cs="Simplified Arabic" w:hint="cs"/>
          <w:sz w:val="24"/>
          <w:szCs w:val="24"/>
          <w:rtl/>
        </w:rPr>
        <w:t xml:space="preserve">، بينما </w:t>
      </w:r>
      <w:r w:rsidR="00421E09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صرح </w:t>
      </w:r>
      <w:r w:rsidRPr="00396132">
        <w:rPr>
          <w:rFonts w:ascii="Simplified Arabic" w:hAnsi="Simplified Arabic" w:cs="Simplified Arabic" w:hint="cs"/>
          <w:sz w:val="24"/>
          <w:szCs w:val="24"/>
          <w:rtl/>
        </w:rPr>
        <w:t>28%</w:t>
      </w:r>
      <w:r w:rsidR="00421E09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منهم بأنهم</w:t>
      </w:r>
      <w:r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يختارون حكومة بقيادة هنية. أما بالنسبة لسكان الضفة، فقد صرح 36%</w:t>
      </w:r>
      <w:r w:rsidR="00396132">
        <w:rPr>
          <w:rFonts w:ascii="Simplified Arabic" w:hAnsi="Simplified Arabic" w:cs="Simplified Arabic" w:hint="cs"/>
          <w:sz w:val="24"/>
          <w:szCs w:val="24"/>
          <w:rtl/>
        </w:rPr>
        <w:t xml:space="preserve"> بأ</w:t>
      </w:r>
      <w:r w:rsidR="00421E09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نهم يختارون حكومة </w:t>
      </w:r>
      <w:proofErr w:type="spellStart"/>
      <w:r w:rsidR="00421E09" w:rsidRPr="00396132">
        <w:rPr>
          <w:rFonts w:ascii="Simplified Arabic" w:hAnsi="Simplified Arabic" w:cs="Simplified Arabic" w:hint="cs"/>
          <w:sz w:val="24"/>
          <w:szCs w:val="24"/>
          <w:rtl/>
        </w:rPr>
        <w:t>الحمدالله</w:t>
      </w:r>
      <w:proofErr w:type="spellEnd"/>
      <w:r w:rsidR="00396132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421E09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بينما صرح </w:t>
      </w:r>
      <w:r w:rsidRPr="00396132">
        <w:rPr>
          <w:rFonts w:ascii="Simplified Arabic" w:hAnsi="Simplified Arabic" w:cs="Simplified Arabic" w:hint="cs"/>
          <w:sz w:val="24"/>
          <w:szCs w:val="24"/>
          <w:rtl/>
        </w:rPr>
        <w:t>29%</w:t>
      </w:r>
      <w:r w:rsidR="00421E09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منهم بأنهم</w:t>
      </w:r>
      <w:r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يختارون حكومة بقيادة هنية.</w:t>
      </w:r>
    </w:p>
    <w:p w:rsidR="00676ABE" w:rsidRPr="00396132" w:rsidRDefault="00676ABE" w:rsidP="003377A1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عندما سألنا سكان غزة عن دور </w:t>
      </w:r>
      <w:r w:rsidR="00421E09" w:rsidRPr="00396132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396132">
        <w:rPr>
          <w:rFonts w:ascii="Simplified Arabic" w:hAnsi="Simplified Arabic" w:cs="Simplified Arabic" w:hint="cs"/>
          <w:sz w:val="24"/>
          <w:szCs w:val="24"/>
          <w:rtl/>
        </w:rPr>
        <w:t>حكومة في اعادة الاعمار،  صرح 34%</w:t>
      </w:r>
      <w:r w:rsidR="00421E09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منهم</w:t>
      </w:r>
      <w:r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377A1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بان حكومة التوافق الوطني قادرة على إعادة اعمار قطاع غزة، </w:t>
      </w:r>
      <w:r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377A1" w:rsidRPr="00396132">
        <w:rPr>
          <w:rFonts w:ascii="Simplified Arabic" w:hAnsi="Simplified Arabic" w:cs="Simplified Arabic" w:hint="cs"/>
          <w:sz w:val="24"/>
          <w:szCs w:val="24"/>
          <w:rtl/>
        </w:rPr>
        <w:t>ويعتقد 32% منهم بأن الحكومة قادرة على ذلك (</w:t>
      </w:r>
      <w:r w:rsidR="00396132" w:rsidRPr="00396132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="003377A1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حد ما)، بينما يعتق</w:t>
      </w:r>
      <w:r w:rsidR="00396132">
        <w:rPr>
          <w:rFonts w:ascii="Simplified Arabic" w:hAnsi="Simplified Arabic" w:cs="Simplified Arabic" w:hint="cs"/>
          <w:sz w:val="24"/>
          <w:szCs w:val="24"/>
          <w:rtl/>
        </w:rPr>
        <w:t>د 33% بأنها غير قادرة على ذلك. أ</w:t>
      </w:r>
      <w:r w:rsidR="003377A1" w:rsidRPr="00396132">
        <w:rPr>
          <w:rFonts w:ascii="Simplified Arabic" w:hAnsi="Simplified Arabic" w:cs="Simplified Arabic" w:hint="cs"/>
          <w:sz w:val="24"/>
          <w:szCs w:val="24"/>
          <w:rtl/>
        </w:rPr>
        <w:t>ما عندما سألنا سكان الضفة</w:t>
      </w:r>
      <w:r w:rsidR="00421E09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3377A1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فقد صرح 19% منهم </w:t>
      </w:r>
      <w:r w:rsidR="00421E09" w:rsidRPr="00396132">
        <w:rPr>
          <w:rFonts w:ascii="Simplified Arabic" w:hAnsi="Simplified Arabic" w:cs="Simplified Arabic" w:hint="cs"/>
          <w:sz w:val="24"/>
          <w:szCs w:val="24"/>
          <w:rtl/>
        </w:rPr>
        <w:t>بأ</w:t>
      </w:r>
      <w:r w:rsidR="003377A1" w:rsidRPr="00396132">
        <w:rPr>
          <w:rFonts w:ascii="Simplified Arabic" w:hAnsi="Simplified Arabic" w:cs="Simplified Arabic" w:hint="cs"/>
          <w:sz w:val="24"/>
          <w:szCs w:val="24"/>
          <w:rtl/>
        </w:rPr>
        <w:t>ن الحكومة قادرة على إعادة اعمار قطاع غزة، ويعتقد 42% منهم بأن الحكومة قادرة على ذلك (</w:t>
      </w:r>
      <w:r w:rsidR="00396132" w:rsidRPr="00396132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="003377A1" w:rsidRPr="00396132">
        <w:rPr>
          <w:rFonts w:ascii="Simplified Arabic" w:hAnsi="Simplified Arabic" w:cs="Simplified Arabic" w:hint="cs"/>
          <w:sz w:val="24"/>
          <w:szCs w:val="24"/>
          <w:rtl/>
        </w:rPr>
        <w:t xml:space="preserve"> حد ما)، بينما يعتقد 31% بأنها غير قادرة على ذلك.</w:t>
      </w:r>
    </w:p>
    <w:p w:rsidR="00344A99" w:rsidRPr="008E3548" w:rsidRDefault="00344A99" w:rsidP="00344A99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</w:p>
    <w:p w:rsidR="00166D11" w:rsidRPr="00662521" w:rsidRDefault="008E3548" w:rsidP="00662521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3</w:t>
      </w:r>
      <w:r w:rsidR="00412D0E"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.ما بعد العدوان على قطاع غزة</w:t>
      </w:r>
    </w:p>
    <w:p w:rsidR="00A516DA" w:rsidRPr="008E3548" w:rsidRDefault="00414721" w:rsidP="00EE1F75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بعد مضي </w:t>
      </w:r>
      <w:r w:rsidR="00464C07">
        <w:rPr>
          <w:rFonts w:ascii="Simplified Arabic" w:hAnsi="Simplified Arabic" w:cs="Simplified Arabic" w:hint="cs"/>
          <w:rtl/>
        </w:rPr>
        <w:t>ثلاثة شهور</w:t>
      </w:r>
      <w:r w:rsidR="004B627D">
        <w:rPr>
          <w:rFonts w:ascii="Simplified Arabic" w:hAnsi="Simplified Arabic" w:cs="Simplified Arabic" w:hint="cs"/>
          <w:rtl/>
        </w:rPr>
        <w:t xml:space="preserve"> على </w:t>
      </w:r>
      <w:r w:rsidR="00344A99">
        <w:rPr>
          <w:rFonts w:ascii="Simplified Arabic" w:hAnsi="Simplified Arabic" w:cs="Simplified Arabic" w:hint="cs"/>
          <w:rtl/>
        </w:rPr>
        <w:t>انتهاء</w:t>
      </w:r>
      <w:r w:rsidR="00412D0E" w:rsidRPr="008E3548">
        <w:rPr>
          <w:rFonts w:ascii="Simplified Arabic" w:hAnsi="Simplified Arabic" w:cs="Simplified Arabic" w:hint="cs"/>
          <w:rtl/>
        </w:rPr>
        <w:t xml:space="preserve"> العدوان على قطاع غزة</w:t>
      </w:r>
      <w:r w:rsidR="00464C07">
        <w:rPr>
          <w:rFonts w:ascii="Simplified Arabic" w:hAnsi="Simplified Arabic" w:cs="Simplified Arabic" w:hint="cs"/>
          <w:rtl/>
        </w:rPr>
        <w:t xml:space="preserve"> ومقارنة مع الاستطلاع السابق</w:t>
      </w:r>
      <w:r w:rsidR="0039594D">
        <w:rPr>
          <w:rFonts w:ascii="Simplified Arabic" w:hAnsi="Simplified Arabic" w:cs="Simplified Arabic" w:hint="cs"/>
          <w:rtl/>
        </w:rPr>
        <w:t>،</w:t>
      </w:r>
      <w:r w:rsidR="00464C07">
        <w:rPr>
          <w:rFonts w:ascii="Simplified Arabic" w:hAnsi="Simplified Arabic" w:cs="Simplified Arabic" w:hint="cs"/>
          <w:rtl/>
        </w:rPr>
        <w:t xml:space="preserve"> فلم تحدث أي تغيرات تذكر فيما يتعلق بمرحلة ما بعد العدوان على غزة</w:t>
      </w:r>
      <w:r w:rsidR="00412D0E" w:rsidRPr="008E3548">
        <w:rPr>
          <w:rFonts w:ascii="Simplified Arabic" w:hAnsi="Simplified Arabic" w:cs="Simplified Arabic" w:hint="cs"/>
          <w:rtl/>
        </w:rPr>
        <w:t>،</w:t>
      </w:r>
      <w:r w:rsidR="00464C07">
        <w:rPr>
          <w:rFonts w:ascii="Simplified Arabic" w:hAnsi="Simplified Arabic" w:cs="Simplified Arabic" w:hint="cs"/>
          <w:rtl/>
        </w:rPr>
        <w:t xml:space="preserve"> حيث</w:t>
      </w:r>
      <w:r w:rsidR="00412D0E" w:rsidRPr="008E3548">
        <w:rPr>
          <w:rFonts w:ascii="Simplified Arabic" w:hAnsi="Simplified Arabic" w:cs="Simplified Arabic" w:hint="cs"/>
          <w:rtl/>
        </w:rPr>
        <w:t xml:space="preserve"> لا تزال غالبية</w:t>
      </w:r>
      <w:r w:rsidR="004B627D">
        <w:rPr>
          <w:rFonts w:ascii="Simplified Arabic" w:hAnsi="Simplified Arabic" w:cs="Simplified Arabic" w:hint="cs"/>
          <w:rtl/>
        </w:rPr>
        <w:t xml:space="preserve"> (56%)</w:t>
      </w:r>
      <w:r w:rsidR="00236D41">
        <w:rPr>
          <w:rFonts w:ascii="Simplified Arabic" w:hAnsi="Simplified Arabic" w:cs="Simplified Arabic" w:hint="cs"/>
          <w:rtl/>
        </w:rPr>
        <w:t xml:space="preserve"> تعتقد بأ</w:t>
      </w:r>
      <w:r w:rsidR="004B627D">
        <w:rPr>
          <w:rFonts w:ascii="Simplified Arabic" w:hAnsi="Simplified Arabic" w:cs="Simplified Arabic" w:hint="cs"/>
          <w:rtl/>
        </w:rPr>
        <w:t xml:space="preserve">ن الفلسطينيين خرجوا منتصرين في هذه الحرب. وفي المقابل، اعتبر </w:t>
      </w:r>
      <w:r w:rsidR="00464C07">
        <w:rPr>
          <w:rFonts w:ascii="Simplified Arabic" w:hAnsi="Simplified Arabic" w:cs="Simplified Arabic" w:hint="cs"/>
          <w:rtl/>
        </w:rPr>
        <w:t>5</w:t>
      </w:r>
      <w:r w:rsidR="004B627D">
        <w:rPr>
          <w:rFonts w:ascii="Simplified Arabic" w:hAnsi="Simplified Arabic" w:cs="Simplified Arabic" w:hint="cs"/>
          <w:rtl/>
        </w:rPr>
        <w:t>% أن اسرائيل قد انتصرت.</w:t>
      </w:r>
      <w:r w:rsidR="00152865">
        <w:rPr>
          <w:rFonts w:ascii="Simplified Arabic" w:hAnsi="Simplified Arabic" w:cs="Simplified Arabic" w:hint="cs"/>
          <w:rtl/>
        </w:rPr>
        <w:t xml:space="preserve"> و</w:t>
      </w:r>
      <w:r w:rsidR="00320A54">
        <w:rPr>
          <w:rFonts w:ascii="Simplified Arabic" w:hAnsi="Simplified Arabic" w:cs="Simplified Arabic" w:hint="cs"/>
          <w:rtl/>
        </w:rPr>
        <w:t>لكن عندما</w:t>
      </w:r>
      <w:r w:rsidR="00152865">
        <w:rPr>
          <w:rFonts w:ascii="Simplified Arabic" w:hAnsi="Simplified Arabic" w:cs="Simplified Arabic" w:hint="cs"/>
          <w:rtl/>
        </w:rPr>
        <w:t xml:space="preserve"> سألنا المستطلعين</w:t>
      </w:r>
      <w:r>
        <w:rPr>
          <w:rFonts w:ascii="Simplified Arabic" w:hAnsi="Simplified Arabic" w:cs="Simplified Arabic" w:hint="cs"/>
          <w:rtl/>
        </w:rPr>
        <w:t xml:space="preserve"> عن المتضرر الأ</w:t>
      </w:r>
      <w:r w:rsidR="00E46B6D" w:rsidRPr="008E3548">
        <w:rPr>
          <w:rFonts w:ascii="Simplified Arabic" w:hAnsi="Simplified Arabic" w:cs="Simplified Arabic" w:hint="cs"/>
          <w:rtl/>
        </w:rPr>
        <w:t>كبر بعد الع</w:t>
      </w:r>
      <w:r w:rsidR="004B627D">
        <w:rPr>
          <w:rFonts w:ascii="Simplified Arabic" w:hAnsi="Simplified Arabic" w:cs="Simplified Arabic" w:hint="cs"/>
          <w:rtl/>
        </w:rPr>
        <w:t xml:space="preserve">دوان، </w:t>
      </w:r>
      <w:r w:rsidR="00A96329">
        <w:rPr>
          <w:rFonts w:ascii="Simplified Arabic" w:hAnsi="Simplified Arabic" w:cs="Simplified Arabic" w:hint="cs"/>
          <w:rtl/>
        </w:rPr>
        <w:t xml:space="preserve"> تظهر النتائج انخفاضا</w:t>
      </w:r>
      <w:r w:rsidR="00320A54">
        <w:rPr>
          <w:rFonts w:ascii="Simplified Arabic" w:hAnsi="Simplified Arabic" w:cs="Simplified Arabic" w:hint="cs"/>
          <w:rtl/>
        </w:rPr>
        <w:t xml:space="preserve"> في نسبة الذين يعتقدون بأن الفلسطينيين الأكثر تضررا حيث انخفضت النسبة من 57% في الاستطلاع السابق </w:t>
      </w:r>
      <w:r w:rsidR="00396132">
        <w:rPr>
          <w:rFonts w:ascii="Simplified Arabic" w:hAnsi="Simplified Arabic" w:cs="Simplified Arabic" w:hint="cs"/>
          <w:rtl/>
        </w:rPr>
        <w:t>إلى</w:t>
      </w:r>
      <w:r w:rsidR="00320A54">
        <w:rPr>
          <w:rFonts w:ascii="Simplified Arabic" w:hAnsi="Simplified Arabic" w:cs="Simplified Arabic" w:hint="cs"/>
          <w:rtl/>
        </w:rPr>
        <w:t xml:space="preserve"> 52% في الاستطلاع الحالي، بينما ارتفعت نسبة الذين يعتقدون بأن اسرائيل الأكثر تضررا من</w:t>
      </w:r>
      <w:r w:rsidR="00A96329">
        <w:rPr>
          <w:rFonts w:ascii="Simplified Arabic" w:hAnsi="Simplified Arabic" w:cs="Simplified Arabic" w:hint="cs"/>
          <w:rtl/>
        </w:rPr>
        <w:t xml:space="preserve"> 14% في الاستطلاع السابق </w:t>
      </w:r>
      <w:r w:rsidR="00396132">
        <w:rPr>
          <w:rFonts w:ascii="Simplified Arabic" w:hAnsi="Simplified Arabic" w:cs="Simplified Arabic" w:hint="cs"/>
          <w:rtl/>
        </w:rPr>
        <w:t>إلى</w:t>
      </w:r>
      <w:r w:rsidR="00A96329">
        <w:rPr>
          <w:rFonts w:ascii="Simplified Arabic" w:hAnsi="Simplified Arabic" w:cs="Simplified Arabic" w:hint="cs"/>
          <w:rtl/>
        </w:rPr>
        <w:t xml:space="preserve"> 18% في الاستطلاع الحالي.</w:t>
      </w:r>
      <w:r w:rsidR="00320A54">
        <w:rPr>
          <w:rFonts w:ascii="Simplified Arabic" w:hAnsi="Simplified Arabic" w:cs="Simplified Arabic" w:hint="cs"/>
          <w:rtl/>
        </w:rPr>
        <w:t xml:space="preserve"> </w:t>
      </w:r>
    </w:p>
    <w:p w:rsidR="007768BA" w:rsidRPr="008E3548" w:rsidRDefault="004B627D" w:rsidP="00A96329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كما</w:t>
      </w:r>
      <w:r w:rsidR="007768BA" w:rsidRPr="008E3548">
        <w:rPr>
          <w:rFonts w:ascii="Simplified Arabic" w:hAnsi="Simplified Arabic" w:cs="Simplified Arabic" w:hint="cs"/>
          <w:rtl/>
        </w:rPr>
        <w:t xml:space="preserve"> سألنا المستطلعين عن رأيهم فيما يتعلق بالتعام</w:t>
      </w:r>
      <w:r w:rsidR="00DC1524">
        <w:rPr>
          <w:rFonts w:ascii="Simplified Arabic" w:hAnsi="Simplified Arabic" w:cs="Simplified Arabic" w:hint="cs"/>
          <w:rtl/>
        </w:rPr>
        <w:t xml:space="preserve">ل مع موضوع وقف اطلاق النار وما </w:t>
      </w:r>
      <w:r w:rsidR="00414721">
        <w:rPr>
          <w:rFonts w:ascii="Simplified Arabic" w:hAnsi="Simplified Arabic" w:cs="Simplified Arabic" w:hint="cs"/>
          <w:rtl/>
        </w:rPr>
        <w:t>تبعه من محاولات لتسوية الأ</w:t>
      </w:r>
      <w:r w:rsidR="007768BA" w:rsidRPr="008E3548">
        <w:rPr>
          <w:rFonts w:ascii="Simplified Arabic" w:hAnsi="Simplified Arabic" w:cs="Simplified Arabic" w:hint="cs"/>
          <w:rtl/>
        </w:rPr>
        <w:t>وضاع في قطاع</w:t>
      </w:r>
      <w:r w:rsidR="00DC1524">
        <w:rPr>
          <w:rFonts w:ascii="Simplified Arabic" w:hAnsi="Simplified Arabic" w:cs="Simplified Arabic" w:hint="cs"/>
          <w:rtl/>
        </w:rPr>
        <w:t xml:space="preserve"> غزة،</w:t>
      </w:r>
      <w:r w:rsidR="007A446A">
        <w:rPr>
          <w:rFonts w:ascii="Simplified Arabic" w:hAnsi="Simplified Arabic" w:cs="Simplified Arabic" w:hint="cs"/>
          <w:rtl/>
        </w:rPr>
        <w:t xml:space="preserve"> حيث أظهرت</w:t>
      </w:r>
      <w:r w:rsidR="00DC1524">
        <w:rPr>
          <w:rFonts w:ascii="Simplified Arabic" w:hAnsi="Simplified Arabic" w:cs="Simplified Arabic" w:hint="cs"/>
          <w:rtl/>
        </w:rPr>
        <w:t xml:space="preserve"> النتائج ارتفاعا في</w:t>
      </w:r>
      <w:r>
        <w:rPr>
          <w:rFonts w:ascii="Simplified Arabic" w:hAnsi="Simplified Arabic" w:cs="Simplified Arabic" w:hint="cs"/>
          <w:rtl/>
        </w:rPr>
        <w:t xml:space="preserve"> الاتفاق مع</w:t>
      </w:r>
      <w:r w:rsidR="00DC1524">
        <w:rPr>
          <w:rFonts w:ascii="Simplified Arabic" w:hAnsi="Simplified Arabic" w:cs="Simplified Arabic" w:hint="cs"/>
          <w:rtl/>
        </w:rPr>
        <w:t xml:space="preserve"> نهج الرئيس عباس</w:t>
      </w:r>
      <w:r w:rsidR="007A446A">
        <w:rPr>
          <w:rFonts w:ascii="Simplified Arabic" w:hAnsi="Simplified Arabic" w:cs="Simplified Arabic" w:hint="cs"/>
          <w:rtl/>
        </w:rPr>
        <w:t xml:space="preserve"> في ذلك الشأن</w:t>
      </w:r>
      <w:r w:rsidR="00DC1524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(ب</w:t>
      </w:r>
      <w:r w:rsidR="007768BA" w:rsidRPr="008E3548">
        <w:rPr>
          <w:rFonts w:ascii="Simplified Arabic" w:hAnsi="Simplified Arabic" w:cs="Simplified Arabic" w:hint="cs"/>
          <w:rtl/>
        </w:rPr>
        <w:t>مقدار</w:t>
      </w:r>
      <w:r>
        <w:rPr>
          <w:rFonts w:ascii="Simplified Arabic" w:hAnsi="Simplified Arabic" w:cs="Simplified Arabic" w:hint="cs"/>
          <w:rtl/>
        </w:rPr>
        <w:t xml:space="preserve"> </w:t>
      </w:r>
      <w:r w:rsidR="00A96329">
        <w:rPr>
          <w:rFonts w:ascii="Simplified Arabic" w:hAnsi="Simplified Arabic" w:cs="Simplified Arabic" w:hint="cs"/>
          <w:rtl/>
        </w:rPr>
        <w:t>3</w:t>
      </w:r>
      <w:r w:rsidR="007768BA" w:rsidRPr="008E3548">
        <w:rPr>
          <w:rFonts w:ascii="Simplified Arabic" w:hAnsi="Simplified Arabic" w:cs="Simplified Arabic" w:hint="cs"/>
          <w:rtl/>
        </w:rPr>
        <w:t xml:space="preserve"> نق</w:t>
      </w:r>
      <w:r w:rsidR="00A96329">
        <w:rPr>
          <w:rFonts w:ascii="Simplified Arabic" w:hAnsi="Simplified Arabic" w:cs="Simplified Arabic" w:hint="cs"/>
          <w:rtl/>
        </w:rPr>
        <w:t>اط</w:t>
      </w:r>
      <w:r w:rsidR="007768BA" w:rsidRPr="008E3548">
        <w:rPr>
          <w:rFonts w:ascii="Simplified Arabic" w:hAnsi="Simplified Arabic" w:cs="Simplified Arabic" w:hint="cs"/>
          <w:rtl/>
        </w:rPr>
        <w:t>)</w:t>
      </w:r>
      <w:r w:rsidR="004D7F0B">
        <w:rPr>
          <w:rFonts w:ascii="Simplified Arabic" w:hAnsi="Simplified Arabic" w:cs="Simplified Arabic" w:hint="cs"/>
          <w:rtl/>
        </w:rPr>
        <w:t>،</w:t>
      </w:r>
      <w:r>
        <w:rPr>
          <w:rFonts w:ascii="Simplified Arabic" w:hAnsi="Simplified Arabic" w:cs="Simplified Arabic" w:hint="cs"/>
          <w:rtl/>
        </w:rPr>
        <w:t xml:space="preserve"> </w:t>
      </w:r>
      <w:r w:rsidR="007768BA" w:rsidRPr="008E3548">
        <w:rPr>
          <w:rFonts w:ascii="Simplified Arabic" w:hAnsi="Simplified Arabic" w:cs="Simplified Arabic" w:hint="cs"/>
          <w:rtl/>
        </w:rPr>
        <w:t>م</w:t>
      </w:r>
      <w:r w:rsidR="007A446A">
        <w:rPr>
          <w:rFonts w:ascii="Simplified Arabic" w:hAnsi="Simplified Arabic" w:cs="Simplified Arabic" w:hint="cs"/>
          <w:rtl/>
        </w:rPr>
        <w:t xml:space="preserve">ن </w:t>
      </w:r>
      <w:r w:rsidR="00A96329">
        <w:rPr>
          <w:rFonts w:ascii="Simplified Arabic" w:hAnsi="Simplified Arabic" w:cs="Simplified Arabic" w:hint="cs"/>
          <w:rtl/>
        </w:rPr>
        <w:t>34</w:t>
      </w:r>
      <w:r w:rsidR="007A446A">
        <w:rPr>
          <w:rFonts w:ascii="Simplified Arabic" w:hAnsi="Simplified Arabic" w:cs="Simplified Arabic" w:hint="cs"/>
          <w:rtl/>
        </w:rPr>
        <w:t xml:space="preserve">% في </w:t>
      </w:r>
      <w:r w:rsidR="00A96329">
        <w:rPr>
          <w:rFonts w:ascii="Simplified Arabic" w:hAnsi="Simplified Arabic" w:cs="Simplified Arabic" w:hint="cs"/>
          <w:rtl/>
        </w:rPr>
        <w:t>استطلاع تشرين الأول</w:t>
      </w:r>
      <w:r w:rsidR="00DC1524">
        <w:rPr>
          <w:rFonts w:ascii="Simplified Arabic" w:hAnsi="Simplified Arabic" w:cs="Simplified Arabic" w:hint="cs"/>
          <w:rtl/>
        </w:rPr>
        <w:t xml:space="preserve"> الماضي </w:t>
      </w:r>
      <w:r w:rsidR="00396132">
        <w:rPr>
          <w:rFonts w:ascii="Simplified Arabic" w:hAnsi="Simplified Arabic" w:cs="Simplified Arabic" w:hint="cs"/>
          <w:rtl/>
        </w:rPr>
        <w:t>إلى</w:t>
      </w:r>
      <w:r w:rsidR="007768BA" w:rsidRPr="008E3548">
        <w:rPr>
          <w:rFonts w:ascii="Simplified Arabic" w:hAnsi="Simplified Arabic" w:cs="Simplified Arabic" w:hint="cs"/>
          <w:rtl/>
        </w:rPr>
        <w:t xml:space="preserve"> </w:t>
      </w:r>
      <w:r w:rsidR="00A96329">
        <w:rPr>
          <w:rFonts w:ascii="Simplified Arabic" w:hAnsi="Simplified Arabic" w:cs="Simplified Arabic" w:hint="cs"/>
          <w:rtl/>
        </w:rPr>
        <w:t>37</w:t>
      </w:r>
      <w:r w:rsidR="007768BA" w:rsidRPr="008E3548">
        <w:rPr>
          <w:rFonts w:ascii="Simplified Arabic" w:hAnsi="Simplified Arabic" w:cs="Simplified Arabic" w:hint="cs"/>
          <w:rtl/>
        </w:rPr>
        <w:t>%</w:t>
      </w:r>
      <w:r w:rsidR="00096A38" w:rsidRPr="008E3548">
        <w:rPr>
          <w:rFonts w:ascii="Simplified Arabic" w:hAnsi="Simplified Arabic" w:cs="Simplified Arabic" w:hint="cs"/>
          <w:rtl/>
        </w:rPr>
        <w:t xml:space="preserve"> في الاستطلاع الحالي، أما بالنسبة لنهج</w:t>
      </w:r>
      <w:r w:rsidR="00DA30D6">
        <w:rPr>
          <w:rFonts w:ascii="Simplified Arabic" w:hAnsi="Simplified Arabic" w:cs="Simplified Arabic" w:hint="cs"/>
          <w:rtl/>
        </w:rPr>
        <w:t xml:space="preserve"> </w:t>
      </w:r>
      <w:r w:rsidR="00096A38" w:rsidRPr="008E3548">
        <w:rPr>
          <w:rFonts w:ascii="Simplified Arabic" w:hAnsi="Simplified Arabic" w:cs="Simplified Arabic" w:hint="cs"/>
          <w:rtl/>
        </w:rPr>
        <w:t>حماس</w:t>
      </w:r>
      <w:r>
        <w:rPr>
          <w:rFonts w:ascii="Simplified Arabic" w:hAnsi="Simplified Arabic" w:cs="Simplified Arabic" w:hint="cs"/>
          <w:rtl/>
        </w:rPr>
        <w:t xml:space="preserve"> في التعامل مع موضوع إطلاق النار</w:t>
      </w:r>
      <w:r w:rsidR="00DC1524">
        <w:rPr>
          <w:rFonts w:ascii="Simplified Arabic" w:hAnsi="Simplified Arabic" w:cs="Simplified Arabic" w:hint="cs"/>
          <w:rtl/>
        </w:rPr>
        <w:t xml:space="preserve">، فإن النتائج تظهر تراجعا </w:t>
      </w:r>
      <w:r w:rsidR="00096A38" w:rsidRPr="008E3548">
        <w:rPr>
          <w:rFonts w:ascii="Simplified Arabic" w:hAnsi="Simplified Arabic" w:cs="Simplified Arabic" w:hint="cs"/>
          <w:rtl/>
        </w:rPr>
        <w:t>مقدار</w:t>
      </w:r>
      <w:r w:rsidR="00DC1524">
        <w:rPr>
          <w:rFonts w:ascii="Simplified Arabic" w:hAnsi="Simplified Arabic" w:cs="Simplified Arabic" w:hint="cs"/>
          <w:rtl/>
        </w:rPr>
        <w:t>ه</w:t>
      </w:r>
      <w:r w:rsidR="00096A38" w:rsidRPr="008E3548">
        <w:rPr>
          <w:rFonts w:ascii="Simplified Arabic" w:hAnsi="Simplified Arabic" w:cs="Simplified Arabic" w:hint="cs"/>
          <w:rtl/>
        </w:rPr>
        <w:t xml:space="preserve"> (</w:t>
      </w:r>
      <w:r w:rsidR="00A96329">
        <w:rPr>
          <w:rFonts w:ascii="Simplified Arabic" w:hAnsi="Simplified Arabic" w:cs="Simplified Arabic" w:hint="cs"/>
          <w:rtl/>
        </w:rPr>
        <w:t>نقطتين</w:t>
      </w:r>
      <w:r w:rsidR="00096A38" w:rsidRPr="008E3548">
        <w:rPr>
          <w:rFonts w:ascii="Simplified Arabic" w:hAnsi="Simplified Arabic" w:cs="Simplified Arabic" w:hint="cs"/>
          <w:rtl/>
        </w:rPr>
        <w:t>)</w:t>
      </w:r>
      <w:r w:rsidR="004D7F0B">
        <w:rPr>
          <w:rFonts w:ascii="Simplified Arabic" w:hAnsi="Simplified Arabic" w:cs="Simplified Arabic" w:hint="cs"/>
          <w:rtl/>
        </w:rPr>
        <w:t>،</w:t>
      </w:r>
      <w:r w:rsidR="007A446A">
        <w:rPr>
          <w:rFonts w:ascii="Simplified Arabic" w:hAnsi="Simplified Arabic" w:cs="Simplified Arabic" w:hint="cs"/>
          <w:rtl/>
        </w:rPr>
        <w:t xml:space="preserve"> </w:t>
      </w:r>
      <w:r w:rsidR="00096A38" w:rsidRPr="008E3548">
        <w:rPr>
          <w:rFonts w:ascii="Simplified Arabic" w:hAnsi="Simplified Arabic" w:cs="Simplified Arabic" w:hint="cs"/>
          <w:rtl/>
        </w:rPr>
        <w:t xml:space="preserve">من </w:t>
      </w:r>
      <w:r w:rsidR="00A96329">
        <w:rPr>
          <w:rFonts w:ascii="Simplified Arabic" w:hAnsi="Simplified Arabic" w:cs="Simplified Arabic" w:hint="cs"/>
          <w:rtl/>
        </w:rPr>
        <w:t>36</w:t>
      </w:r>
      <w:r w:rsidR="00096A38" w:rsidRPr="008E3548">
        <w:rPr>
          <w:rFonts w:ascii="Simplified Arabic" w:hAnsi="Simplified Arabic" w:cs="Simplified Arabic" w:hint="cs"/>
          <w:rtl/>
        </w:rPr>
        <w:t xml:space="preserve">% في الاستطلاع الماضي </w:t>
      </w:r>
      <w:r w:rsidR="00396132">
        <w:rPr>
          <w:rFonts w:ascii="Simplified Arabic" w:hAnsi="Simplified Arabic" w:cs="Simplified Arabic" w:hint="cs"/>
          <w:rtl/>
        </w:rPr>
        <w:t>إلى</w:t>
      </w:r>
      <w:r w:rsidR="00096A38" w:rsidRPr="008E3548">
        <w:rPr>
          <w:rFonts w:ascii="Simplified Arabic" w:hAnsi="Simplified Arabic" w:cs="Simplified Arabic" w:hint="cs"/>
          <w:rtl/>
        </w:rPr>
        <w:t xml:space="preserve"> 3</w:t>
      </w:r>
      <w:r w:rsidR="00A96329">
        <w:rPr>
          <w:rFonts w:ascii="Simplified Arabic" w:hAnsi="Simplified Arabic" w:cs="Simplified Arabic" w:hint="cs"/>
          <w:rtl/>
        </w:rPr>
        <w:t>4</w:t>
      </w:r>
      <w:r w:rsidR="00096A38" w:rsidRPr="008E3548">
        <w:rPr>
          <w:rFonts w:ascii="Simplified Arabic" w:hAnsi="Simplified Arabic" w:cs="Simplified Arabic" w:hint="cs"/>
          <w:rtl/>
        </w:rPr>
        <w:t>% في الاستطلاع الحالي.</w:t>
      </w:r>
    </w:p>
    <w:p w:rsidR="00414721" w:rsidRDefault="00414721" w:rsidP="00662521">
      <w:pPr>
        <w:bidi/>
        <w:spacing w:line="276" w:lineRule="auto"/>
        <w:jc w:val="both"/>
        <w:rPr>
          <w:rFonts w:ascii="Simplified Arabic" w:hAnsi="Simplified Arabic" w:cs="Simplified Arabic"/>
          <w:u w:val="single"/>
          <w:rtl/>
        </w:rPr>
      </w:pPr>
    </w:p>
    <w:p w:rsidR="00396132" w:rsidRDefault="00396132" w:rsidP="00396132">
      <w:pPr>
        <w:bidi/>
        <w:spacing w:line="276" w:lineRule="auto"/>
        <w:jc w:val="both"/>
        <w:rPr>
          <w:rFonts w:ascii="Simplified Arabic" w:hAnsi="Simplified Arabic" w:cs="Simplified Arabic"/>
          <w:u w:val="single"/>
          <w:rtl/>
        </w:rPr>
      </w:pPr>
    </w:p>
    <w:p w:rsidR="00396132" w:rsidRPr="00694D34" w:rsidRDefault="00396132" w:rsidP="00396132">
      <w:pPr>
        <w:bidi/>
        <w:spacing w:line="276" w:lineRule="auto"/>
        <w:jc w:val="both"/>
        <w:rPr>
          <w:rFonts w:ascii="Simplified Arabic" w:hAnsi="Simplified Arabic" w:cs="Simplified Arabic"/>
          <w:u w:val="single"/>
          <w:rtl/>
        </w:rPr>
      </w:pPr>
    </w:p>
    <w:p w:rsidR="008E3548" w:rsidRPr="00662521" w:rsidRDefault="008E3548" w:rsidP="006829D4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>4</w:t>
      </w:r>
      <w:r w:rsidR="00C56DF8"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.</w:t>
      </w:r>
      <w:r w:rsidR="006829D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خطوة التوجه </w:t>
      </w:r>
      <w:r w:rsidR="0039613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إلى</w:t>
      </w:r>
      <w:r w:rsidR="006829D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مجلس الأمن </w:t>
      </w:r>
      <w:r w:rsidR="00111C7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</w:t>
      </w:r>
      <w:r w:rsidR="006829D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وضع إطار زمني ل</w:t>
      </w:r>
      <w:r w:rsidR="00111C7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إنهاء </w:t>
      </w:r>
      <w:r w:rsidR="006829D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لاحتلال</w:t>
      </w:r>
    </w:p>
    <w:p w:rsidR="00A516DA" w:rsidRDefault="006829D4" w:rsidP="006829D4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بالنسبة لسعي القيادة الفلسطينية والمجموعة العربية </w:t>
      </w:r>
      <w:r w:rsidR="00396132">
        <w:rPr>
          <w:rFonts w:ascii="Simplified Arabic" w:hAnsi="Simplified Arabic" w:cs="Simplified Arabic" w:hint="cs"/>
          <w:rtl/>
        </w:rPr>
        <w:t>إلى</w:t>
      </w:r>
      <w:r>
        <w:rPr>
          <w:rFonts w:ascii="Simplified Arabic" w:hAnsi="Simplified Arabic" w:cs="Simplified Arabic" w:hint="cs"/>
          <w:rtl/>
        </w:rPr>
        <w:t xml:space="preserve"> تقديم مشروع قرار </w:t>
      </w:r>
      <w:r w:rsidR="00396132">
        <w:rPr>
          <w:rFonts w:ascii="Simplified Arabic" w:hAnsi="Simplified Arabic" w:cs="Simplified Arabic" w:hint="cs"/>
          <w:rtl/>
        </w:rPr>
        <w:t>إلى</w:t>
      </w:r>
      <w:r>
        <w:rPr>
          <w:rFonts w:ascii="Simplified Arabic" w:hAnsi="Simplified Arabic" w:cs="Simplified Arabic" w:hint="cs"/>
          <w:rtl/>
        </w:rPr>
        <w:t xml:space="preserve"> مجلس الامن خاص بوضع إطار زمني </w:t>
      </w:r>
      <w:r w:rsidR="00F90690">
        <w:rPr>
          <w:rFonts w:ascii="Simplified Arabic" w:hAnsi="Simplified Arabic" w:cs="Simplified Arabic" w:hint="cs"/>
          <w:rtl/>
        </w:rPr>
        <w:t>لإنهاء</w:t>
      </w:r>
      <w:r>
        <w:rPr>
          <w:rFonts w:ascii="Simplified Arabic" w:hAnsi="Simplified Arabic" w:cs="Simplified Arabic" w:hint="cs"/>
          <w:rtl/>
        </w:rPr>
        <w:t xml:space="preserve"> الاحتلال الاسرائيلي عن الاراضي الفلسطينية،</w:t>
      </w:r>
      <w:r w:rsidR="00C56DF8" w:rsidRPr="008E3548">
        <w:rPr>
          <w:rFonts w:ascii="Simplified Arabic" w:hAnsi="Simplified Arabic" w:cs="Simplified Arabic" w:hint="cs"/>
          <w:rtl/>
        </w:rPr>
        <w:t xml:space="preserve"> صرحت غالبية</w:t>
      </w:r>
      <w:r w:rsidR="004D7F0B">
        <w:rPr>
          <w:rFonts w:ascii="Simplified Arabic" w:hAnsi="Simplified Arabic" w:cs="Simplified Arabic" w:hint="cs"/>
          <w:rtl/>
        </w:rPr>
        <w:t xml:space="preserve"> قوامها </w:t>
      </w:r>
      <w:r>
        <w:rPr>
          <w:rFonts w:ascii="Simplified Arabic" w:hAnsi="Simplified Arabic" w:cs="Simplified Arabic" w:hint="cs"/>
          <w:rtl/>
        </w:rPr>
        <w:t>6</w:t>
      </w:r>
      <w:r w:rsidR="004D7F0B">
        <w:rPr>
          <w:rFonts w:ascii="Simplified Arabic" w:hAnsi="Simplified Arabic" w:cs="Simplified Arabic" w:hint="cs"/>
          <w:rtl/>
        </w:rPr>
        <w:t xml:space="preserve">6% بأنها </w:t>
      </w:r>
      <w:r>
        <w:rPr>
          <w:rFonts w:ascii="Simplified Arabic" w:hAnsi="Simplified Arabic" w:cs="Simplified Arabic" w:hint="cs"/>
          <w:rtl/>
        </w:rPr>
        <w:t>تؤيد هذا المسعى</w:t>
      </w:r>
      <w:r w:rsidR="004D7F0B">
        <w:rPr>
          <w:rFonts w:ascii="Simplified Arabic" w:hAnsi="Simplified Arabic" w:cs="Simplified Arabic" w:hint="cs"/>
          <w:rtl/>
        </w:rPr>
        <w:t xml:space="preserve">، في حين صرح </w:t>
      </w:r>
      <w:r>
        <w:rPr>
          <w:rFonts w:ascii="Simplified Arabic" w:hAnsi="Simplified Arabic" w:cs="Simplified Arabic" w:hint="cs"/>
          <w:rtl/>
        </w:rPr>
        <w:t>22</w:t>
      </w:r>
      <w:r w:rsidR="004D7F0B">
        <w:rPr>
          <w:rFonts w:ascii="Simplified Arabic" w:hAnsi="Simplified Arabic" w:cs="Simplified Arabic" w:hint="cs"/>
          <w:rtl/>
        </w:rPr>
        <w:t>% بأ</w:t>
      </w:r>
      <w:r w:rsidR="00C56DF8" w:rsidRPr="008E3548">
        <w:rPr>
          <w:rFonts w:ascii="Simplified Arabic" w:hAnsi="Simplified Arabic" w:cs="Simplified Arabic" w:hint="cs"/>
          <w:rtl/>
        </w:rPr>
        <w:t xml:space="preserve">نهم </w:t>
      </w:r>
      <w:r>
        <w:rPr>
          <w:rFonts w:ascii="Simplified Arabic" w:hAnsi="Simplified Arabic" w:cs="Simplified Arabic" w:hint="cs"/>
          <w:rtl/>
        </w:rPr>
        <w:t>يعارضون ذلك</w:t>
      </w:r>
      <w:r w:rsidR="004D7F0B">
        <w:rPr>
          <w:rFonts w:ascii="Simplified Arabic" w:hAnsi="Simplified Arabic" w:cs="Simplified Arabic" w:hint="cs"/>
          <w:rtl/>
        </w:rPr>
        <w:t>،</w:t>
      </w:r>
      <w:r w:rsidR="00C56DF8" w:rsidRPr="008E3548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وحوالي 12% صرحوا بانهم لا يعرفون.</w:t>
      </w:r>
      <w:r w:rsidR="005B5E18">
        <w:rPr>
          <w:rFonts w:ascii="Simplified Arabic" w:hAnsi="Simplified Arabic" w:cs="Simplified Arabic" w:hint="cs"/>
          <w:rtl/>
        </w:rPr>
        <w:t xml:space="preserve"> ومن ناحية جغرافية فقد جاءت النتائج متقاربة جدا بين الضفة الغربية وقطاع غزة.</w:t>
      </w:r>
    </w:p>
    <w:p w:rsidR="0039594D" w:rsidRPr="006829D4" w:rsidRDefault="0039594D" w:rsidP="0039594D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</w:p>
    <w:p w:rsidR="009667D3" w:rsidRPr="009667D3" w:rsidRDefault="009667D3" w:rsidP="009667D3">
      <w:pPr>
        <w:bidi/>
        <w:spacing w:line="276" w:lineRule="auto"/>
        <w:jc w:val="both"/>
        <w:rPr>
          <w:rFonts w:cs="Simplified Arabic"/>
          <w:b/>
          <w:bCs/>
          <w:sz w:val="28"/>
          <w:szCs w:val="28"/>
          <w:u w:val="single"/>
          <w:rtl/>
        </w:rPr>
      </w:pPr>
      <w:r w:rsidRPr="009667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5.</w:t>
      </w:r>
      <w:r w:rsidRPr="009667D3">
        <w:rPr>
          <w:rFonts w:cs="Simplified Arabic"/>
          <w:b/>
          <w:bCs/>
          <w:sz w:val="28"/>
          <w:szCs w:val="28"/>
          <w:u w:val="single"/>
          <w:rtl/>
        </w:rPr>
        <w:t xml:space="preserve">الابتعاد </w:t>
      </w:r>
      <w:r w:rsidR="00111C7B">
        <w:rPr>
          <w:rFonts w:cs="Simplified Arabic" w:hint="cs"/>
          <w:b/>
          <w:bCs/>
          <w:sz w:val="28"/>
          <w:szCs w:val="28"/>
          <w:u w:val="single"/>
          <w:rtl/>
        </w:rPr>
        <w:t xml:space="preserve">أكثر </w:t>
      </w:r>
      <w:r w:rsidRPr="009667D3">
        <w:rPr>
          <w:rFonts w:cs="Simplified Arabic"/>
          <w:b/>
          <w:bCs/>
          <w:sz w:val="28"/>
          <w:szCs w:val="28"/>
          <w:u w:val="single"/>
          <w:rtl/>
        </w:rPr>
        <w:t>عن تحقيق حلم الدولة</w:t>
      </w:r>
    </w:p>
    <w:p w:rsidR="009667D3" w:rsidRPr="009667D3" w:rsidRDefault="009667D3" w:rsidP="009667D3">
      <w:pPr>
        <w:bidi/>
        <w:spacing w:line="276" w:lineRule="auto"/>
        <w:jc w:val="both"/>
        <w:rPr>
          <w:rFonts w:ascii="Simplified Arabic" w:hAnsi="Simplified Arabic" w:cs="Simplified Arabic"/>
        </w:rPr>
      </w:pPr>
      <w:r>
        <w:rPr>
          <w:rFonts w:cs="Simplified Arabic"/>
          <w:rtl/>
        </w:rPr>
        <w:t xml:space="preserve"> بعد مرور 20 عاما على اتفاق أوسلو، سألنا المستطلعين عن توقعاتهم بتحقيق حلم الدولة، حيث صرح </w:t>
      </w:r>
      <w:r>
        <w:rPr>
          <w:rFonts w:cs="Simplified Arabic" w:hint="cs"/>
          <w:rtl/>
        </w:rPr>
        <w:t>58</w:t>
      </w:r>
      <w:r>
        <w:rPr>
          <w:rFonts w:cs="Simplified Arabic"/>
          <w:rtl/>
        </w:rPr>
        <w:t xml:space="preserve">% بأن الشعب الفلسطيني أبعد الآن عن تحقيق حلم الدولة الفلسطينية المستقلة بالمقارنة مع قبل عقدين من الزمان، مقابل </w:t>
      </w:r>
      <w:r>
        <w:rPr>
          <w:rFonts w:cs="Simplified Arabic" w:hint="cs"/>
          <w:rtl/>
        </w:rPr>
        <w:t>33</w:t>
      </w:r>
      <w:r>
        <w:rPr>
          <w:rFonts w:cs="Simplified Arabic"/>
          <w:rtl/>
        </w:rPr>
        <w:t xml:space="preserve">% صرحوا بأن الشعب الفلسطيني أقرب الآن </w:t>
      </w:r>
      <w:r w:rsidR="00396132">
        <w:rPr>
          <w:rFonts w:cs="Simplified Arabic"/>
          <w:rtl/>
        </w:rPr>
        <w:t>إلى</w:t>
      </w:r>
      <w:r>
        <w:rPr>
          <w:rFonts w:cs="Simplified Arabic"/>
          <w:rtl/>
        </w:rPr>
        <w:t xml:space="preserve"> ذلك، و</w:t>
      </w:r>
      <w:r>
        <w:rPr>
          <w:rFonts w:cs="Simplified Arabic" w:hint="cs"/>
          <w:rtl/>
        </w:rPr>
        <w:t>9</w:t>
      </w:r>
      <w:r>
        <w:rPr>
          <w:rFonts w:cs="Simplified Arabic"/>
          <w:rtl/>
        </w:rPr>
        <w:t xml:space="preserve">% لا يعرفون. </w:t>
      </w:r>
      <w:r w:rsidR="005B5E18">
        <w:rPr>
          <w:rFonts w:cs="Simplified Arabic" w:hint="cs"/>
          <w:rtl/>
        </w:rPr>
        <w:t>ومن ناحية جغرافية</w:t>
      </w:r>
      <w:r w:rsidR="00396132">
        <w:rPr>
          <w:rFonts w:cs="Simplified Arabic" w:hint="cs"/>
          <w:rtl/>
        </w:rPr>
        <w:t>،</w:t>
      </w:r>
      <w:r w:rsidR="005B5E18">
        <w:rPr>
          <w:rFonts w:cs="Simplified Arabic" w:hint="cs"/>
          <w:rtl/>
        </w:rPr>
        <w:t xml:space="preserve"> تظهر ال</w:t>
      </w:r>
      <w:r w:rsidR="00396132">
        <w:rPr>
          <w:rFonts w:cs="Simplified Arabic" w:hint="cs"/>
          <w:rtl/>
        </w:rPr>
        <w:t>نتائج بأن سكان الضفة الغربية الأ</w:t>
      </w:r>
      <w:r w:rsidR="005B5E18">
        <w:rPr>
          <w:rFonts w:cs="Simplified Arabic" w:hint="cs"/>
          <w:rtl/>
        </w:rPr>
        <w:t>كثر اعتقادا بأن الفلسطي</w:t>
      </w:r>
      <w:r w:rsidR="00396132">
        <w:rPr>
          <w:rFonts w:cs="Simplified Arabic" w:hint="cs"/>
          <w:rtl/>
        </w:rPr>
        <w:t>نيين أبعد الآ</w:t>
      </w:r>
      <w:r w:rsidR="005B5E18">
        <w:rPr>
          <w:rFonts w:cs="Simplified Arabic" w:hint="cs"/>
          <w:rtl/>
        </w:rPr>
        <w:t>ن عن تحقيق الدولة مقارنة مع سكان غزة، حيث جاءت النتائج 61% و53% على التوالي.</w:t>
      </w:r>
    </w:p>
    <w:p w:rsidR="009667D3" w:rsidRPr="009667D3" w:rsidRDefault="009667D3" w:rsidP="009667D3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</w:p>
    <w:p w:rsidR="00C56DF8" w:rsidRPr="00662521" w:rsidRDefault="009667D3" w:rsidP="00662521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6</w:t>
      </w:r>
      <w:r w:rsidR="008E3548"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.</w:t>
      </w:r>
      <w:r w:rsidR="00694D34"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AA06CE"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تقييم وشعبية الفصائل</w:t>
      </w:r>
    </w:p>
    <w:p w:rsidR="00662521" w:rsidRDefault="004B627D" w:rsidP="00B6625D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تظهر</w:t>
      </w:r>
      <w:r w:rsidR="00FE29E4">
        <w:rPr>
          <w:rFonts w:ascii="Simplified Arabic" w:hAnsi="Simplified Arabic" w:cs="Simplified Arabic" w:hint="cs"/>
          <w:rtl/>
        </w:rPr>
        <w:t xml:space="preserve"> نتائج الاستطلاع</w:t>
      </w:r>
      <w:r>
        <w:rPr>
          <w:rFonts w:ascii="Simplified Arabic" w:hAnsi="Simplified Arabic" w:cs="Simplified Arabic" w:hint="cs"/>
          <w:rtl/>
        </w:rPr>
        <w:t xml:space="preserve"> أن</w:t>
      </w:r>
      <w:r w:rsidR="00DA30D6">
        <w:rPr>
          <w:rFonts w:ascii="Simplified Arabic" w:hAnsi="Simplified Arabic" w:cs="Simplified Arabic" w:hint="cs"/>
          <w:rtl/>
        </w:rPr>
        <w:t xml:space="preserve"> حركة فتح</w:t>
      </w:r>
      <w:r w:rsidR="00FE29E4">
        <w:rPr>
          <w:rFonts w:ascii="Simplified Arabic" w:hAnsi="Simplified Arabic" w:cs="Simplified Arabic" w:hint="cs"/>
          <w:rtl/>
        </w:rPr>
        <w:t xml:space="preserve"> ارتفعت</w:t>
      </w:r>
      <w:r w:rsidR="009E1E8E">
        <w:rPr>
          <w:rFonts w:ascii="Simplified Arabic" w:hAnsi="Simplified Arabic" w:cs="Simplified Arabic" w:hint="cs"/>
          <w:rtl/>
        </w:rPr>
        <w:t xml:space="preserve"> شعبيتها</w:t>
      </w:r>
      <w:r w:rsidR="00FE29E4">
        <w:rPr>
          <w:rFonts w:ascii="Simplified Arabic" w:hAnsi="Simplified Arabic" w:cs="Simplified Arabic" w:hint="cs"/>
          <w:rtl/>
        </w:rPr>
        <w:t xml:space="preserve"> على نحو طفيف</w:t>
      </w:r>
      <w:r w:rsidR="009E1E8E">
        <w:rPr>
          <w:rFonts w:ascii="Simplified Arabic" w:hAnsi="Simplified Arabic" w:cs="Simplified Arabic" w:hint="cs"/>
          <w:rtl/>
        </w:rPr>
        <w:t xml:space="preserve"> </w:t>
      </w:r>
      <w:r w:rsidR="00FE29E4">
        <w:rPr>
          <w:rFonts w:ascii="Simplified Arabic" w:hAnsi="Simplified Arabic" w:cs="Simplified Arabic" w:hint="cs"/>
          <w:rtl/>
        </w:rPr>
        <w:t xml:space="preserve">من 32% في الاستطلاع السابق </w:t>
      </w:r>
      <w:r w:rsidR="00396132">
        <w:rPr>
          <w:rFonts w:ascii="Simplified Arabic" w:hAnsi="Simplified Arabic" w:cs="Simplified Arabic" w:hint="cs"/>
          <w:rtl/>
        </w:rPr>
        <w:t>إلى</w:t>
      </w:r>
      <w:r w:rsidR="00FE29E4">
        <w:rPr>
          <w:rFonts w:ascii="Simplified Arabic" w:hAnsi="Simplified Arabic" w:cs="Simplified Arabic" w:hint="cs"/>
          <w:rtl/>
        </w:rPr>
        <w:t xml:space="preserve"> 38% في الاستطلاع</w:t>
      </w:r>
      <w:r w:rsidR="00EE1F75">
        <w:rPr>
          <w:rFonts w:ascii="Simplified Arabic" w:hAnsi="Simplified Arabic" w:cs="Simplified Arabic" w:hint="cs"/>
          <w:rtl/>
        </w:rPr>
        <w:t xml:space="preserve"> الحالي</w:t>
      </w:r>
      <w:r w:rsidR="00FE29E4">
        <w:rPr>
          <w:rFonts w:ascii="Simplified Arabic" w:hAnsi="Simplified Arabic" w:cs="Simplified Arabic" w:hint="cs"/>
          <w:rtl/>
        </w:rPr>
        <w:t>، بينما انخفضت شعبية حماس من 25</w:t>
      </w:r>
      <w:r w:rsidR="00C56DF8" w:rsidRPr="008E3548">
        <w:rPr>
          <w:rFonts w:ascii="Simplified Arabic" w:hAnsi="Simplified Arabic" w:cs="Simplified Arabic" w:hint="cs"/>
          <w:rtl/>
        </w:rPr>
        <w:t xml:space="preserve">% في الاستطلاع الماضي </w:t>
      </w:r>
      <w:r w:rsidR="00396132">
        <w:rPr>
          <w:rFonts w:ascii="Simplified Arabic" w:hAnsi="Simplified Arabic" w:cs="Simplified Arabic" w:hint="cs"/>
          <w:rtl/>
        </w:rPr>
        <w:t>إلى</w:t>
      </w:r>
      <w:r w:rsidR="00FE29E4">
        <w:rPr>
          <w:rFonts w:ascii="Simplified Arabic" w:hAnsi="Simplified Arabic" w:cs="Simplified Arabic" w:hint="cs"/>
          <w:rtl/>
        </w:rPr>
        <w:t xml:space="preserve"> 21</w:t>
      </w:r>
      <w:r w:rsidR="00C56DF8" w:rsidRPr="008E3548">
        <w:rPr>
          <w:rFonts w:ascii="Simplified Arabic" w:hAnsi="Simplified Arabic" w:cs="Simplified Arabic" w:hint="cs"/>
          <w:rtl/>
        </w:rPr>
        <w:t xml:space="preserve">% في الاستطلاع الحالي. </w:t>
      </w:r>
      <w:r w:rsidR="00694D34">
        <w:rPr>
          <w:rFonts w:ascii="Simplified Arabic" w:hAnsi="Simplified Arabic" w:cs="Simplified Arabic" w:hint="cs"/>
          <w:rtl/>
        </w:rPr>
        <w:t>أما بالنسبة لبقية الأ</w:t>
      </w:r>
      <w:r w:rsidR="00C56DF8" w:rsidRPr="008E3548">
        <w:rPr>
          <w:rFonts w:ascii="Simplified Arabic" w:hAnsi="Simplified Arabic" w:cs="Simplified Arabic" w:hint="cs"/>
          <w:rtl/>
        </w:rPr>
        <w:t>حزاب</w:t>
      </w:r>
      <w:r w:rsidR="00694D34">
        <w:rPr>
          <w:rFonts w:ascii="Simplified Arabic" w:hAnsi="Simplified Arabic" w:cs="Simplified Arabic" w:hint="cs"/>
          <w:rtl/>
        </w:rPr>
        <w:t xml:space="preserve">، فتحصل الجبهة الشعبية على </w:t>
      </w:r>
      <w:r w:rsidR="00FE29E4">
        <w:rPr>
          <w:rFonts w:ascii="Simplified Arabic" w:hAnsi="Simplified Arabic" w:cs="Simplified Arabic" w:hint="cs"/>
          <w:rtl/>
        </w:rPr>
        <w:t>3</w:t>
      </w:r>
      <w:r w:rsidR="00694D34">
        <w:rPr>
          <w:rFonts w:ascii="Simplified Arabic" w:hAnsi="Simplified Arabic" w:cs="Simplified Arabic" w:hint="cs"/>
          <w:rtl/>
        </w:rPr>
        <w:t xml:space="preserve">%، </w:t>
      </w:r>
      <w:r w:rsidR="00C56DF8" w:rsidRPr="008E3548">
        <w:rPr>
          <w:rFonts w:ascii="Simplified Arabic" w:hAnsi="Simplified Arabic" w:cs="Simplified Arabic" w:hint="cs"/>
          <w:rtl/>
        </w:rPr>
        <w:t xml:space="preserve">وتتبعها الجهاد الاسلامي بحصولها على </w:t>
      </w:r>
      <w:r w:rsidR="00FE29E4">
        <w:rPr>
          <w:rFonts w:ascii="Simplified Arabic" w:hAnsi="Simplified Arabic" w:cs="Simplified Arabic" w:hint="cs"/>
          <w:rtl/>
        </w:rPr>
        <w:t>2</w:t>
      </w:r>
      <w:r w:rsidR="00C56DF8" w:rsidRPr="008E3548">
        <w:rPr>
          <w:rFonts w:ascii="Simplified Arabic" w:hAnsi="Simplified Arabic" w:cs="Simplified Arabic" w:hint="cs"/>
          <w:rtl/>
        </w:rPr>
        <w:t xml:space="preserve">% والمبادرة الفلسطينية </w:t>
      </w:r>
      <w:r w:rsidR="00FE29E4">
        <w:rPr>
          <w:rFonts w:ascii="Simplified Arabic" w:hAnsi="Simplified Arabic" w:cs="Simplified Arabic" w:hint="cs"/>
          <w:rtl/>
        </w:rPr>
        <w:t>1</w:t>
      </w:r>
      <w:r w:rsidR="00C56DF8" w:rsidRPr="008E3548">
        <w:rPr>
          <w:rFonts w:ascii="Simplified Arabic" w:hAnsi="Simplified Arabic" w:cs="Simplified Arabic" w:hint="cs"/>
          <w:rtl/>
        </w:rPr>
        <w:t xml:space="preserve">%، في حين تحصل بقية الفصائل على أقل من </w:t>
      </w:r>
      <w:r w:rsidR="00FE29E4">
        <w:rPr>
          <w:rFonts w:ascii="Simplified Arabic" w:hAnsi="Simplified Arabic" w:cs="Simplified Arabic" w:hint="cs"/>
          <w:rtl/>
        </w:rPr>
        <w:t>1</w:t>
      </w:r>
      <w:r w:rsidR="00C56DF8" w:rsidRPr="008E3548">
        <w:rPr>
          <w:rFonts w:ascii="Simplified Arabic" w:hAnsi="Simplified Arabic" w:cs="Simplified Arabic" w:hint="cs"/>
          <w:rtl/>
        </w:rPr>
        <w:t>%</w:t>
      </w:r>
      <w:r w:rsidR="00DA30D6">
        <w:rPr>
          <w:rFonts w:ascii="Simplified Arabic" w:hAnsi="Simplified Arabic" w:cs="Simplified Arabic" w:hint="cs"/>
          <w:rtl/>
        </w:rPr>
        <w:t>. أما المجموع</w:t>
      </w:r>
      <w:r w:rsidR="003F3FFE">
        <w:rPr>
          <w:rFonts w:ascii="Simplified Arabic" w:hAnsi="Simplified Arabic" w:cs="Simplified Arabic" w:hint="cs"/>
          <w:rtl/>
        </w:rPr>
        <w:t>ة</w:t>
      </w:r>
      <w:r w:rsidR="00DA30D6">
        <w:rPr>
          <w:rFonts w:ascii="Simplified Arabic" w:hAnsi="Simplified Arabic" w:cs="Simplified Arabic" w:hint="cs"/>
          <w:rtl/>
        </w:rPr>
        <w:t xml:space="preserve"> الأكثر تأثيرا في الانتخابات المقبلة</w:t>
      </w:r>
      <w:r w:rsidR="00C56DF8" w:rsidRPr="008E3548">
        <w:rPr>
          <w:rFonts w:ascii="Simplified Arabic" w:hAnsi="Simplified Arabic" w:cs="Simplified Arabic" w:hint="cs"/>
          <w:rtl/>
        </w:rPr>
        <w:t xml:space="preserve"> </w:t>
      </w:r>
      <w:r w:rsidR="00694D34">
        <w:rPr>
          <w:rFonts w:ascii="Simplified Arabic" w:hAnsi="Simplified Arabic" w:cs="Simplified Arabic" w:hint="cs"/>
          <w:rtl/>
        </w:rPr>
        <w:t>فهم</w:t>
      </w:r>
      <w:r w:rsidR="00C56DF8" w:rsidRPr="008E3548">
        <w:rPr>
          <w:rFonts w:ascii="Simplified Arabic" w:hAnsi="Simplified Arabic" w:cs="Simplified Arabic" w:hint="cs"/>
          <w:rtl/>
        </w:rPr>
        <w:t xml:space="preserve"> غير المق</w:t>
      </w:r>
      <w:r w:rsidR="00EE1F75">
        <w:rPr>
          <w:rFonts w:ascii="Simplified Arabic" w:hAnsi="Simplified Arabic" w:cs="Simplified Arabic" w:hint="cs"/>
          <w:rtl/>
        </w:rPr>
        <w:t>ررين أو الذين ل</w:t>
      </w:r>
      <w:r w:rsidR="00694D34">
        <w:rPr>
          <w:rFonts w:ascii="Simplified Arabic" w:hAnsi="Simplified Arabic" w:cs="Simplified Arabic" w:hint="cs"/>
          <w:rtl/>
        </w:rPr>
        <w:t xml:space="preserve">ن يصوتوا حيث وصلت </w:t>
      </w:r>
      <w:r w:rsidR="00396132">
        <w:rPr>
          <w:rFonts w:ascii="Simplified Arabic" w:hAnsi="Simplified Arabic" w:cs="Simplified Arabic" w:hint="cs"/>
          <w:rtl/>
        </w:rPr>
        <w:t>إلى</w:t>
      </w:r>
      <w:r w:rsidR="003F3FFE">
        <w:rPr>
          <w:rFonts w:ascii="Simplified Arabic" w:hAnsi="Simplified Arabic" w:cs="Simplified Arabic" w:hint="cs"/>
          <w:rtl/>
        </w:rPr>
        <w:t xml:space="preserve"> في هذا الاستطلاع </w:t>
      </w:r>
      <w:r w:rsidR="00396132">
        <w:rPr>
          <w:rFonts w:ascii="Simplified Arabic" w:hAnsi="Simplified Arabic" w:cs="Simplified Arabic" w:hint="cs"/>
          <w:rtl/>
        </w:rPr>
        <w:t>إلى</w:t>
      </w:r>
      <w:r w:rsidR="00C56DF8" w:rsidRPr="008E3548">
        <w:rPr>
          <w:rFonts w:ascii="Simplified Arabic" w:hAnsi="Simplified Arabic" w:cs="Simplified Arabic" w:hint="cs"/>
          <w:rtl/>
        </w:rPr>
        <w:t xml:space="preserve"> (</w:t>
      </w:r>
      <w:r w:rsidR="00B6625D">
        <w:rPr>
          <w:rFonts w:ascii="Simplified Arabic" w:hAnsi="Simplified Arabic" w:cs="Simplified Arabic" w:hint="cs"/>
          <w:rtl/>
        </w:rPr>
        <w:t>31</w:t>
      </w:r>
      <w:r w:rsidR="00C56DF8" w:rsidRPr="008E3548">
        <w:rPr>
          <w:rFonts w:ascii="Simplified Arabic" w:hAnsi="Simplified Arabic" w:cs="Simplified Arabic" w:hint="cs"/>
          <w:rtl/>
        </w:rPr>
        <w:t>%)</w:t>
      </w:r>
      <w:r w:rsidR="00EB6F39" w:rsidRPr="008E3548">
        <w:rPr>
          <w:rFonts w:ascii="Simplified Arabic" w:hAnsi="Simplified Arabic" w:cs="Simplified Arabic" w:hint="cs"/>
          <w:rtl/>
        </w:rPr>
        <w:t xml:space="preserve"> وهؤلاء سيحددون ملامح أي انتخابات مقبلة</w:t>
      </w:r>
      <w:r w:rsidR="00C56DF8" w:rsidRPr="008E3548">
        <w:rPr>
          <w:rFonts w:ascii="Simplified Arabic" w:hAnsi="Simplified Arabic" w:cs="Simplified Arabic" w:hint="cs"/>
          <w:rtl/>
        </w:rPr>
        <w:t>.</w:t>
      </w:r>
    </w:p>
    <w:p w:rsidR="00DA30D6" w:rsidRPr="00694D34" w:rsidRDefault="00DA30D6" w:rsidP="00DA30D6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</w:p>
    <w:p w:rsidR="004B627D" w:rsidRDefault="009667D3" w:rsidP="004B627D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7</w:t>
      </w:r>
      <w:r w:rsidR="008E3548"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.</w:t>
      </w:r>
      <w:r w:rsidR="00AA06CE"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694D34" w:rsidRPr="006625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الانتخابات الرئاسية</w:t>
      </w:r>
    </w:p>
    <w:p w:rsidR="00C56DF8" w:rsidRPr="004B627D" w:rsidRDefault="004B627D" w:rsidP="009E1E8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rtl/>
        </w:rPr>
        <w:t xml:space="preserve"> إ</w:t>
      </w:r>
      <w:r w:rsidR="00C56DF8" w:rsidRPr="008E3548">
        <w:rPr>
          <w:rFonts w:ascii="Simplified Arabic" w:hAnsi="Simplified Arabic" w:cs="Simplified Arabic" w:hint="cs"/>
          <w:rtl/>
        </w:rPr>
        <w:t>ن التنبؤ بنتائج الانتخابات الرئاسية القادمة</w:t>
      </w:r>
      <w:r w:rsidR="0014122F">
        <w:rPr>
          <w:rFonts w:ascii="Simplified Arabic" w:hAnsi="Simplified Arabic" w:cs="Simplified Arabic" w:hint="cs"/>
          <w:rtl/>
        </w:rPr>
        <w:t xml:space="preserve"> مسألة</w:t>
      </w:r>
      <w:r w:rsidR="00C56DF8" w:rsidRPr="008E3548">
        <w:rPr>
          <w:rFonts w:ascii="Simplified Arabic" w:hAnsi="Simplified Arabic" w:cs="Simplified Arabic" w:hint="cs"/>
          <w:rtl/>
        </w:rPr>
        <w:t xml:space="preserve"> في غاية الصعوبة لعدة أسباب، أولها أنه لا يوجد وقت محدد لإجراء الانتخابات، ثانيها أن أسماء المرشحين غير محدد</w:t>
      </w:r>
      <w:r w:rsidR="00B705C3">
        <w:rPr>
          <w:rFonts w:ascii="Simplified Arabic" w:hAnsi="Simplified Arabic" w:cs="Simplified Arabic" w:hint="cs"/>
          <w:rtl/>
        </w:rPr>
        <w:t>ة</w:t>
      </w:r>
      <w:r>
        <w:rPr>
          <w:rFonts w:ascii="Simplified Arabic" w:hAnsi="Simplified Arabic" w:cs="Simplified Arabic" w:hint="cs"/>
          <w:rtl/>
        </w:rPr>
        <w:t xml:space="preserve"> نظرا لعوامل حزبية داخلية و</w:t>
      </w:r>
      <w:r w:rsidR="00C56DF8" w:rsidRPr="008E3548">
        <w:rPr>
          <w:rFonts w:ascii="Simplified Arabic" w:hAnsi="Simplified Arabic" w:cs="Simplified Arabic" w:hint="cs"/>
          <w:rtl/>
        </w:rPr>
        <w:t>خارجية و</w:t>
      </w:r>
      <w:r w:rsidR="0014122F">
        <w:rPr>
          <w:rFonts w:ascii="Simplified Arabic" w:hAnsi="Simplified Arabic" w:cs="Simplified Arabic" w:hint="cs"/>
          <w:rtl/>
        </w:rPr>
        <w:t>منها إ</w:t>
      </w:r>
      <w:r w:rsidR="00694D34">
        <w:rPr>
          <w:rFonts w:ascii="Simplified Arabic" w:hAnsi="Simplified Arabic" w:cs="Simplified Arabic" w:hint="cs"/>
          <w:rtl/>
        </w:rPr>
        <w:t>عل</w:t>
      </w:r>
      <w:r>
        <w:rPr>
          <w:rFonts w:ascii="Simplified Arabic" w:hAnsi="Simplified Arabic" w:cs="Simplified Arabic" w:hint="cs"/>
          <w:rtl/>
        </w:rPr>
        <w:t>ا</w:t>
      </w:r>
      <w:r w:rsidR="00694D34">
        <w:rPr>
          <w:rFonts w:ascii="Simplified Arabic" w:hAnsi="Simplified Arabic" w:cs="Simplified Arabic" w:hint="cs"/>
          <w:rtl/>
        </w:rPr>
        <w:t>ن الرئيس محمود عباس</w:t>
      </w:r>
      <w:r w:rsidR="00C56DF8" w:rsidRPr="008E3548">
        <w:rPr>
          <w:rFonts w:ascii="Simplified Arabic" w:hAnsi="Simplified Arabic" w:cs="Simplified Arabic" w:hint="cs"/>
          <w:rtl/>
        </w:rPr>
        <w:t xml:space="preserve"> أك</w:t>
      </w:r>
      <w:r w:rsidR="00694D34">
        <w:rPr>
          <w:rFonts w:ascii="Simplified Arabic" w:hAnsi="Simplified Arabic" w:cs="Simplified Arabic" w:hint="cs"/>
          <w:rtl/>
        </w:rPr>
        <w:t xml:space="preserve">ثر من مرة أنه لن يخوض غمار أي انتخابات </w:t>
      </w:r>
      <w:r>
        <w:rPr>
          <w:rFonts w:ascii="Simplified Arabic" w:hAnsi="Simplified Arabic" w:cs="Simplified Arabic" w:hint="cs"/>
          <w:rtl/>
        </w:rPr>
        <w:t>مقبلة، كما أن مروان البرغوثي</w:t>
      </w:r>
      <w:r w:rsidR="00C56DF8" w:rsidRPr="008E3548">
        <w:rPr>
          <w:rFonts w:ascii="Simplified Arabic" w:hAnsi="Simplified Arabic" w:cs="Simplified Arabic" w:hint="cs"/>
          <w:rtl/>
        </w:rPr>
        <w:t xml:space="preserve"> لا يزال معتقلا في السجون ال</w:t>
      </w:r>
      <w:r w:rsidR="00DA30D6">
        <w:rPr>
          <w:rFonts w:ascii="Simplified Arabic" w:hAnsi="Simplified Arabic" w:cs="Simplified Arabic" w:hint="cs"/>
          <w:rtl/>
        </w:rPr>
        <w:t>إسرائيل</w:t>
      </w:r>
      <w:r w:rsidR="00C56DF8" w:rsidRPr="008E3548">
        <w:rPr>
          <w:rFonts w:ascii="Simplified Arabic" w:hAnsi="Simplified Arabic" w:cs="Simplified Arabic" w:hint="cs"/>
          <w:rtl/>
        </w:rPr>
        <w:t>ية، وخالد مشعل</w:t>
      </w:r>
      <w:r w:rsidR="005511CC">
        <w:rPr>
          <w:rFonts w:ascii="Simplified Arabic" w:hAnsi="Simplified Arabic" w:cs="Simplified Arabic" w:hint="cs"/>
          <w:rtl/>
        </w:rPr>
        <w:t xml:space="preserve"> أحد</w:t>
      </w:r>
      <w:r w:rsidR="00B705C3">
        <w:rPr>
          <w:rFonts w:ascii="Simplified Arabic" w:hAnsi="Simplified Arabic" w:cs="Simplified Arabic" w:hint="cs"/>
          <w:rtl/>
        </w:rPr>
        <w:t xml:space="preserve"> أركان حركة حماس</w:t>
      </w:r>
      <w:r w:rsidR="00C56DF8" w:rsidRPr="008E3548">
        <w:rPr>
          <w:rFonts w:ascii="Simplified Arabic" w:hAnsi="Simplified Arabic" w:cs="Simplified Arabic" w:hint="cs"/>
          <w:rtl/>
        </w:rPr>
        <w:t xml:space="preserve"> يقطن خارج فلسطين. وثالثها</w:t>
      </w:r>
      <w:r w:rsidR="00B705C3">
        <w:rPr>
          <w:rFonts w:ascii="Simplified Arabic" w:hAnsi="Simplified Arabic" w:cs="Simplified Arabic" w:hint="cs"/>
          <w:rtl/>
        </w:rPr>
        <w:t>،</w:t>
      </w:r>
      <w:r w:rsidR="00C56DF8" w:rsidRPr="008E3548">
        <w:rPr>
          <w:rFonts w:ascii="Simplified Arabic" w:hAnsi="Simplified Arabic" w:cs="Simplified Arabic" w:hint="cs"/>
          <w:rtl/>
        </w:rPr>
        <w:t xml:space="preserve"> </w:t>
      </w:r>
      <w:r w:rsidR="00694D34">
        <w:rPr>
          <w:rFonts w:ascii="Simplified Arabic" w:hAnsi="Simplified Arabic" w:cs="Simplified Arabic" w:hint="cs"/>
          <w:rtl/>
        </w:rPr>
        <w:t>إ</w:t>
      </w:r>
      <w:r w:rsidR="00C56DF8" w:rsidRPr="008E3548">
        <w:rPr>
          <w:rFonts w:ascii="Simplified Arabic" w:hAnsi="Simplified Arabic" w:cs="Simplified Arabic" w:hint="cs"/>
          <w:rtl/>
        </w:rPr>
        <w:t>ن نسبة مهمة وكبيرة من</w:t>
      </w:r>
      <w:r w:rsidR="00B705C3">
        <w:rPr>
          <w:rFonts w:ascii="Simplified Arabic" w:hAnsi="Simplified Arabic" w:cs="Simplified Arabic" w:hint="cs"/>
          <w:rtl/>
        </w:rPr>
        <w:t xml:space="preserve"> الفلسطينيين</w:t>
      </w:r>
      <w:r w:rsidR="00F6072A">
        <w:rPr>
          <w:rFonts w:ascii="Simplified Arabic" w:hAnsi="Simplified Arabic" w:cs="Simplified Arabic" w:hint="cs"/>
          <w:rtl/>
        </w:rPr>
        <w:t xml:space="preserve"> ما زالت تعلن أنها</w:t>
      </w:r>
      <w:r w:rsidR="00B705C3">
        <w:rPr>
          <w:rFonts w:ascii="Simplified Arabic" w:hAnsi="Simplified Arabic" w:cs="Simplified Arabic" w:hint="cs"/>
          <w:rtl/>
        </w:rPr>
        <w:t xml:space="preserve"> لا ترغب بالمشاركة أ</w:t>
      </w:r>
      <w:r w:rsidR="005511CC">
        <w:rPr>
          <w:rFonts w:ascii="Simplified Arabic" w:hAnsi="Simplified Arabic" w:cs="Simplified Arabic" w:hint="cs"/>
          <w:rtl/>
        </w:rPr>
        <w:t>و التصويت في أي</w:t>
      </w:r>
      <w:r w:rsidR="00C56DF8" w:rsidRPr="008E3548">
        <w:rPr>
          <w:rFonts w:ascii="Simplified Arabic" w:hAnsi="Simplified Arabic" w:cs="Simplified Arabic" w:hint="cs"/>
          <w:rtl/>
        </w:rPr>
        <w:t xml:space="preserve"> ا</w:t>
      </w:r>
      <w:r w:rsidR="00694D34">
        <w:rPr>
          <w:rFonts w:ascii="Simplified Arabic" w:hAnsi="Simplified Arabic" w:cs="Simplified Arabic" w:hint="cs"/>
          <w:rtl/>
        </w:rPr>
        <w:t>نتخابات مقبلة، فعلى سبيل المثال،</w:t>
      </w:r>
      <w:r w:rsidR="00C56DF8" w:rsidRPr="008E3548">
        <w:rPr>
          <w:rFonts w:ascii="Simplified Arabic" w:hAnsi="Simplified Arabic" w:cs="Simplified Arabic" w:hint="cs"/>
          <w:rtl/>
        </w:rPr>
        <w:t xml:space="preserve"> في سباق رئاسي مفترض بين الرئ</w:t>
      </w:r>
      <w:r w:rsidR="00694D34">
        <w:rPr>
          <w:rFonts w:ascii="Simplified Arabic" w:hAnsi="Simplified Arabic" w:cs="Simplified Arabic" w:hint="cs"/>
          <w:rtl/>
        </w:rPr>
        <w:t>يس عباس وخالد مشعل، صرح 3</w:t>
      </w:r>
      <w:r w:rsidR="009E1E8E">
        <w:rPr>
          <w:rFonts w:ascii="Simplified Arabic" w:hAnsi="Simplified Arabic" w:cs="Simplified Arabic" w:hint="cs"/>
          <w:rtl/>
        </w:rPr>
        <w:t>3</w:t>
      </w:r>
      <w:r w:rsidR="00694D34">
        <w:rPr>
          <w:rFonts w:ascii="Simplified Arabic" w:hAnsi="Simplified Arabic" w:cs="Simplified Arabic" w:hint="cs"/>
          <w:rtl/>
        </w:rPr>
        <w:t>% بأ</w:t>
      </w:r>
      <w:r w:rsidR="00C56DF8" w:rsidRPr="008E3548">
        <w:rPr>
          <w:rFonts w:ascii="Simplified Arabic" w:hAnsi="Simplified Arabic" w:cs="Simplified Arabic" w:hint="cs"/>
          <w:rtl/>
        </w:rPr>
        <w:t>نه</w:t>
      </w:r>
      <w:r w:rsidR="00694D34">
        <w:rPr>
          <w:rFonts w:ascii="Simplified Arabic" w:hAnsi="Simplified Arabic" w:cs="Simplified Arabic" w:hint="cs"/>
          <w:rtl/>
        </w:rPr>
        <w:t>م</w:t>
      </w:r>
      <w:r w:rsidR="00F6072A">
        <w:rPr>
          <w:rFonts w:ascii="Simplified Arabic" w:hAnsi="Simplified Arabic" w:cs="Simplified Arabic" w:hint="cs"/>
          <w:rtl/>
        </w:rPr>
        <w:t xml:space="preserve"> لن يشاركوا في التصويت،</w:t>
      </w:r>
      <w:r w:rsidR="00F6072A" w:rsidRPr="00111C7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F6072A" w:rsidRPr="00396132">
        <w:rPr>
          <w:rFonts w:ascii="Simplified Arabic" w:hAnsi="Simplified Arabic" w:cs="Simplified Arabic" w:hint="cs"/>
          <w:b/>
          <w:bCs/>
          <w:rtl/>
        </w:rPr>
        <w:t>ونعتقد</w:t>
      </w:r>
      <w:r w:rsidR="00B705C3" w:rsidRPr="00396132">
        <w:rPr>
          <w:rFonts w:ascii="Simplified Arabic" w:hAnsi="Simplified Arabic" w:cs="Simplified Arabic" w:hint="cs"/>
          <w:b/>
          <w:bCs/>
          <w:rtl/>
        </w:rPr>
        <w:t xml:space="preserve"> أ</w:t>
      </w:r>
      <w:r w:rsidR="00C56DF8" w:rsidRPr="00396132">
        <w:rPr>
          <w:rFonts w:ascii="Simplified Arabic" w:hAnsi="Simplified Arabic" w:cs="Simplified Arabic" w:hint="cs"/>
          <w:b/>
          <w:bCs/>
          <w:rtl/>
        </w:rPr>
        <w:t xml:space="preserve">ن هذه النسبة </w:t>
      </w:r>
      <w:r w:rsidR="00111C7B" w:rsidRPr="00396132">
        <w:rPr>
          <w:rFonts w:ascii="Simplified Arabic" w:hAnsi="Simplified Arabic" w:cs="Simplified Arabic" w:hint="cs"/>
          <w:b/>
          <w:bCs/>
          <w:rtl/>
        </w:rPr>
        <w:t xml:space="preserve">من المستقلين والمترددين </w:t>
      </w:r>
      <w:r w:rsidR="00C56DF8" w:rsidRPr="00396132">
        <w:rPr>
          <w:rFonts w:ascii="Simplified Arabic" w:hAnsi="Simplified Arabic" w:cs="Simplified Arabic" w:hint="cs"/>
          <w:b/>
          <w:bCs/>
          <w:rtl/>
        </w:rPr>
        <w:t>هي التي ستقرر مصير أي انتخابات مستقبلية</w:t>
      </w:r>
      <w:r w:rsidR="00694D34" w:rsidRPr="00396132">
        <w:rPr>
          <w:rFonts w:ascii="Simplified Arabic" w:hAnsi="Simplified Arabic" w:cs="Simplified Arabic" w:hint="cs"/>
          <w:b/>
          <w:bCs/>
          <w:rtl/>
        </w:rPr>
        <w:t xml:space="preserve"> عندما تجري انتخابات حقيقية</w:t>
      </w:r>
      <w:r w:rsidR="005511CC" w:rsidRPr="00396132">
        <w:rPr>
          <w:rFonts w:ascii="Simplified Arabic" w:hAnsi="Simplified Arabic" w:cs="Simplified Arabic" w:hint="cs"/>
          <w:b/>
          <w:bCs/>
          <w:rtl/>
        </w:rPr>
        <w:t xml:space="preserve"> على الأ</w:t>
      </w:r>
      <w:r w:rsidR="00B705C3" w:rsidRPr="00396132">
        <w:rPr>
          <w:rFonts w:ascii="Simplified Arabic" w:hAnsi="Simplified Arabic" w:cs="Simplified Arabic" w:hint="cs"/>
          <w:b/>
          <w:bCs/>
          <w:rtl/>
        </w:rPr>
        <w:t>رض</w:t>
      </w:r>
      <w:r w:rsidR="00C56DF8" w:rsidRPr="00396132">
        <w:rPr>
          <w:rFonts w:ascii="Simplified Arabic" w:hAnsi="Simplified Arabic" w:cs="Simplified Arabic" w:hint="cs"/>
          <w:b/>
          <w:bCs/>
          <w:rtl/>
        </w:rPr>
        <w:t>.</w:t>
      </w:r>
    </w:p>
    <w:p w:rsidR="00C56DF8" w:rsidRPr="008E3548" w:rsidRDefault="00F6072A" w:rsidP="009E1E8E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lastRenderedPageBreak/>
        <w:t xml:space="preserve"> اما من حيث الشعبية فتظهر نتائج استطلاعنا أنه</w:t>
      </w:r>
      <w:r w:rsidR="0074372C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في سباق ثنائي</w:t>
      </w:r>
      <w:r w:rsidR="00C56DF8" w:rsidRPr="008E3548">
        <w:rPr>
          <w:rFonts w:ascii="Simplified Arabic" w:hAnsi="Simplified Arabic" w:cs="Simplified Arabic" w:hint="cs"/>
          <w:rtl/>
        </w:rPr>
        <w:t xml:space="preserve"> بين محمود عباس وخالد مشعل، يحصل عباس على 38% مقابل </w:t>
      </w:r>
      <w:r w:rsidR="009E1E8E">
        <w:rPr>
          <w:rFonts w:ascii="Simplified Arabic" w:hAnsi="Simplified Arabic" w:cs="Simplified Arabic" w:hint="cs"/>
          <w:rtl/>
        </w:rPr>
        <w:t>29</w:t>
      </w:r>
      <w:r w:rsidR="00C56DF8" w:rsidRPr="008E3548">
        <w:rPr>
          <w:rFonts w:ascii="Simplified Arabic" w:hAnsi="Simplified Arabic" w:cs="Simplified Arabic" w:hint="cs"/>
          <w:rtl/>
        </w:rPr>
        <w:t>% لمشعل، و</w:t>
      </w:r>
      <w:r w:rsidR="009E1E8E">
        <w:rPr>
          <w:rFonts w:ascii="Simplified Arabic" w:hAnsi="Simplified Arabic" w:cs="Simplified Arabic" w:hint="cs"/>
          <w:rtl/>
        </w:rPr>
        <w:t>33</w:t>
      </w:r>
      <w:r w:rsidR="00C56DF8" w:rsidRPr="008E3548">
        <w:rPr>
          <w:rFonts w:ascii="Simplified Arabic" w:hAnsi="Simplified Arabic" w:cs="Simplified Arabic" w:hint="cs"/>
          <w:rtl/>
        </w:rPr>
        <w:t xml:space="preserve">% لا يعرفون أو لن يصوتوا. </w:t>
      </w:r>
      <w:r w:rsidR="00C56DF8" w:rsidRPr="008E3548">
        <w:rPr>
          <w:rFonts w:ascii="Simplified Arabic" w:hAnsi="Simplified Arabic" w:cs="Simplified Arabic"/>
          <w:rtl/>
        </w:rPr>
        <w:t>وجغرافيا</w:t>
      </w:r>
      <w:r w:rsidR="00C56DF8" w:rsidRPr="008E3548">
        <w:rPr>
          <w:rFonts w:ascii="Simplified Arabic" w:hAnsi="Simplified Arabic" w:cs="Simplified Arabic" w:hint="cs"/>
          <w:rtl/>
        </w:rPr>
        <w:t>،</w:t>
      </w:r>
      <w:r w:rsidR="00C56DF8" w:rsidRPr="008E3548">
        <w:rPr>
          <w:rFonts w:ascii="Simplified Arabic" w:hAnsi="Simplified Arabic" w:cs="Simplified Arabic"/>
          <w:rtl/>
        </w:rPr>
        <w:t xml:space="preserve"> يحصل عباس في قطاع غزة على </w:t>
      </w:r>
      <w:r w:rsidR="009E1E8E">
        <w:rPr>
          <w:rFonts w:ascii="Simplified Arabic" w:hAnsi="Simplified Arabic" w:cs="Simplified Arabic" w:hint="cs"/>
          <w:rtl/>
        </w:rPr>
        <w:t>45</w:t>
      </w:r>
      <w:r w:rsidR="00C56DF8" w:rsidRPr="008E3548">
        <w:rPr>
          <w:rFonts w:ascii="Simplified Arabic" w:hAnsi="Simplified Arabic" w:cs="Simplified Arabic"/>
          <w:rtl/>
        </w:rPr>
        <w:t xml:space="preserve">%، بينما يحصل في الضفة على </w:t>
      </w:r>
      <w:r w:rsidR="009E1E8E">
        <w:rPr>
          <w:rFonts w:ascii="Simplified Arabic" w:hAnsi="Simplified Arabic" w:cs="Simplified Arabic" w:hint="cs"/>
          <w:rtl/>
        </w:rPr>
        <w:t>34</w:t>
      </w:r>
      <w:r w:rsidR="00C56DF8" w:rsidRPr="008E3548">
        <w:rPr>
          <w:rFonts w:ascii="Simplified Arabic" w:hAnsi="Simplified Arabic" w:cs="Simplified Arabic"/>
          <w:rtl/>
        </w:rPr>
        <w:t>%.</w:t>
      </w:r>
      <w:r w:rsidR="00C56DF8" w:rsidRPr="008E3548">
        <w:rPr>
          <w:rFonts w:ascii="Simplified Arabic" w:hAnsi="Simplified Arabic" w:cs="Simplified Arabic" w:hint="cs"/>
          <w:rtl/>
        </w:rPr>
        <w:t xml:space="preserve"> </w:t>
      </w:r>
      <w:r w:rsidR="00C56DF8" w:rsidRPr="008E3548">
        <w:rPr>
          <w:rFonts w:ascii="Simplified Arabic" w:hAnsi="Simplified Arabic" w:cs="Simplified Arabic"/>
          <w:rtl/>
        </w:rPr>
        <w:t>أما خالد مشعل فيحصل في غزة</w:t>
      </w:r>
      <w:r w:rsidR="0074372C">
        <w:rPr>
          <w:rFonts w:ascii="Simplified Arabic" w:hAnsi="Simplified Arabic" w:cs="Simplified Arabic" w:hint="cs"/>
          <w:rtl/>
        </w:rPr>
        <w:t xml:space="preserve"> على</w:t>
      </w:r>
      <w:r w:rsidR="00C56DF8" w:rsidRPr="008E3548">
        <w:rPr>
          <w:rFonts w:ascii="Simplified Arabic" w:hAnsi="Simplified Arabic" w:cs="Simplified Arabic"/>
          <w:rtl/>
        </w:rPr>
        <w:t xml:space="preserve"> </w:t>
      </w:r>
      <w:r w:rsidR="009E1E8E">
        <w:rPr>
          <w:rFonts w:ascii="Simplified Arabic" w:hAnsi="Simplified Arabic" w:cs="Simplified Arabic" w:hint="cs"/>
          <w:rtl/>
        </w:rPr>
        <w:t>30</w:t>
      </w:r>
      <w:r w:rsidR="00C56DF8" w:rsidRPr="008E3548">
        <w:rPr>
          <w:rFonts w:ascii="Simplified Arabic" w:hAnsi="Simplified Arabic" w:cs="Simplified Arabic"/>
          <w:rtl/>
        </w:rPr>
        <w:t xml:space="preserve">%، بينما يحصل في الضفة على </w:t>
      </w:r>
      <w:r w:rsidR="009E1E8E">
        <w:rPr>
          <w:rFonts w:ascii="Simplified Arabic" w:hAnsi="Simplified Arabic" w:cs="Simplified Arabic" w:hint="cs"/>
          <w:rtl/>
        </w:rPr>
        <w:t>28</w:t>
      </w:r>
      <w:r w:rsidR="00C56DF8" w:rsidRPr="008E3548">
        <w:rPr>
          <w:rFonts w:ascii="Simplified Arabic" w:hAnsi="Simplified Arabic" w:cs="Simplified Arabic"/>
          <w:rtl/>
        </w:rPr>
        <w:t>%.</w:t>
      </w:r>
    </w:p>
    <w:p w:rsidR="00C56DF8" w:rsidRPr="008E3548" w:rsidRDefault="00111C7B" w:rsidP="009E1E8E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وفي سباق ثنائي أخر</w:t>
      </w:r>
      <w:r w:rsidR="00C56DF8" w:rsidRPr="008E3548">
        <w:rPr>
          <w:rFonts w:ascii="Simplified Arabic" w:hAnsi="Simplified Arabic" w:cs="Simplified Arabic" w:hint="cs"/>
          <w:rtl/>
        </w:rPr>
        <w:t xml:space="preserve"> بين محمود عباس وإسماعيل هنية، يحصل عباس على 38% مقابل 30% لهنية و32% لا ي</w:t>
      </w:r>
      <w:r w:rsidR="00694D34">
        <w:rPr>
          <w:rFonts w:ascii="Simplified Arabic" w:hAnsi="Simplified Arabic" w:cs="Simplified Arabic" w:hint="cs"/>
          <w:rtl/>
        </w:rPr>
        <w:t>ع</w:t>
      </w:r>
      <w:r w:rsidR="00C56DF8" w:rsidRPr="008E3548">
        <w:rPr>
          <w:rFonts w:ascii="Simplified Arabic" w:hAnsi="Simplified Arabic" w:cs="Simplified Arabic" w:hint="cs"/>
          <w:rtl/>
        </w:rPr>
        <w:t xml:space="preserve">رفون أو لن يصوتوا. </w:t>
      </w:r>
      <w:r w:rsidR="00C56DF8" w:rsidRPr="008E3548">
        <w:rPr>
          <w:rFonts w:ascii="Simplified Arabic" w:hAnsi="Simplified Arabic" w:cs="Simplified Arabic"/>
          <w:rtl/>
        </w:rPr>
        <w:t>وجغرافيا</w:t>
      </w:r>
      <w:r w:rsidR="00C56DF8" w:rsidRPr="008E3548">
        <w:rPr>
          <w:rFonts w:ascii="Simplified Arabic" w:hAnsi="Simplified Arabic" w:cs="Simplified Arabic" w:hint="cs"/>
          <w:rtl/>
        </w:rPr>
        <w:t>،</w:t>
      </w:r>
      <w:r w:rsidR="00C56DF8" w:rsidRPr="008E3548">
        <w:rPr>
          <w:rFonts w:ascii="Simplified Arabic" w:hAnsi="Simplified Arabic" w:cs="Simplified Arabic"/>
          <w:rtl/>
        </w:rPr>
        <w:t xml:space="preserve"> يحصل عباس في قطاع غزة على</w:t>
      </w:r>
      <w:r w:rsidR="0019475D">
        <w:rPr>
          <w:rFonts w:ascii="Simplified Arabic" w:hAnsi="Simplified Arabic" w:cs="Simplified Arabic" w:hint="cs"/>
          <w:rtl/>
        </w:rPr>
        <w:t xml:space="preserve"> </w:t>
      </w:r>
      <w:r w:rsidR="009E1E8E">
        <w:rPr>
          <w:rFonts w:ascii="Simplified Arabic" w:hAnsi="Simplified Arabic" w:cs="Simplified Arabic" w:hint="cs"/>
          <w:rtl/>
        </w:rPr>
        <w:t>44</w:t>
      </w:r>
      <w:r w:rsidR="00C56DF8" w:rsidRPr="008E3548">
        <w:rPr>
          <w:rFonts w:ascii="Simplified Arabic" w:hAnsi="Simplified Arabic" w:cs="Simplified Arabic"/>
          <w:rtl/>
        </w:rPr>
        <w:t xml:space="preserve">%، بينما يحصل في الضفة على </w:t>
      </w:r>
      <w:r w:rsidR="009E1E8E">
        <w:rPr>
          <w:rFonts w:ascii="Simplified Arabic" w:hAnsi="Simplified Arabic" w:cs="Simplified Arabic" w:hint="cs"/>
          <w:rtl/>
        </w:rPr>
        <w:t>34</w:t>
      </w:r>
      <w:r w:rsidR="00C56DF8" w:rsidRPr="008E3548">
        <w:rPr>
          <w:rFonts w:ascii="Simplified Arabic" w:hAnsi="Simplified Arabic" w:cs="Simplified Arabic"/>
          <w:rtl/>
        </w:rPr>
        <w:t>%.</w:t>
      </w:r>
      <w:r w:rsidR="00C56DF8" w:rsidRPr="008E3548">
        <w:rPr>
          <w:rFonts w:ascii="Simplified Arabic" w:hAnsi="Simplified Arabic" w:cs="Simplified Arabic" w:hint="cs"/>
          <w:rtl/>
        </w:rPr>
        <w:t xml:space="preserve"> </w:t>
      </w:r>
      <w:r w:rsidR="00C56DF8" w:rsidRPr="008E3548">
        <w:rPr>
          <w:rFonts w:ascii="Simplified Arabic" w:hAnsi="Simplified Arabic" w:cs="Simplified Arabic"/>
          <w:rtl/>
        </w:rPr>
        <w:t xml:space="preserve">أما </w:t>
      </w:r>
      <w:r w:rsidR="00C56DF8" w:rsidRPr="008E3548">
        <w:rPr>
          <w:rFonts w:ascii="Simplified Arabic" w:hAnsi="Simplified Arabic" w:cs="Simplified Arabic" w:hint="cs"/>
          <w:rtl/>
        </w:rPr>
        <w:t>هنية</w:t>
      </w:r>
      <w:r w:rsidR="00C56DF8" w:rsidRPr="008E3548">
        <w:rPr>
          <w:rFonts w:ascii="Simplified Arabic" w:hAnsi="Simplified Arabic" w:cs="Simplified Arabic"/>
          <w:rtl/>
        </w:rPr>
        <w:t xml:space="preserve"> فيحصل في غزة</w:t>
      </w:r>
      <w:r w:rsidR="0074372C">
        <w:rPr>
          <w:rFonts w:ascii="Simplified Arabic" w:hAnsi="Simplified Arabic" w:cs="Simplified Arabic" w:hint="cs"/>
          <w:rtl/>
        </w:rPr>
        <w:t xml:space="preserve"> على</w:t>
      </w:r>
      <w:r w:rsidR="00C56DF8" w:rsidRPr="008E3548">
        <w:rPr>
          <w:rFonts w:ascii="Simplified Arabic" w:hAnsi="Simplified Arabic" w:cs="Simplified Arabic"/>
          <w:rtl/>
        </w:rPr>
        <w:t xml:space="preserve"> </w:t>
      </w:r>
      <w:r w:rsidR="009E1E8E">
        <w:rPr>
          <w:rFonts w:ascii="Simplified Arabic" w:hAnsi="Simplified Arabic" w:cs="Simplified Arabic" w:hint="cs"/>
          <w:rtl/>
        </w:rPr>
        <w:t>31</w:t>
      </w:r>
      <w:r w:rsidR="00C56DF8" w:rsidRPr="008E3548">
        <w:rPr>
          <w:rFonts w:ascii="Simplified Arabic" w:hAnsi="Simplified Arabic" w:cs="Simplified Arabic"/>
          <w:rtl/>
        </w:rPr>
        <w:t xml:space="preserve">%، بينما يحصل في الضفة على </w:t>
      </w:r>
      <w:r w:rsidR="009E1E8E">
        <w:rPr>
          <w:rFonts w:ascii="Simplified Arabic" w:hAnsi="Simplified Arabic" w:cs="Simplified Arabic" w:hint="cs"/>
          <w:rtl/>
        </w:rPr>
        <w:t>29</w:t>
      </w:r>
      <w:r w:rsidR="00C56DF8" w:rsidRPr="008E3548">
        <w:rPr>
          <w:rFonts w:ascii="Simplified Arabic" w:hAnsi="Simplified Arabic" w:cs="Simplified Arabic"/>
          <w:rtl/>
        </w:rPr>
        <w:t>%.</w:t>
      </w:r>
    </w:p>
    <w:p w:rsidR="00C56DF8" w:rsidRPr="008E3548" w:rsidRDefault="00F6072A" w:rsidP="009E1E8E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وفي سباق ثنائي</w:t>
      </w:r>
      <w:r w:rsidR="00C56DF8" w:rsidRPr="008E3548">
        <w:rPr>
          <w:rFonts w:ascii="Simplified Arabic" w:hAnsi="Simplified Arabic" w:cs="Simplified Arabic" w:hint="cs"/>
          <w:rtl/>
        </w:rPr>
        <w:t xml:space="preserve"> بين مروان البرغوثي وإسماعيل هنية، يحصل مروان على </w:t>
      </w:r>
      <w:r w:rsidR="009E1E8E">
        <w:rPr>
          <w:rFonts w:ascii="Simplified Arabic" w:hAnsi="Simplified Arabic" w:cs="Simplified Arabic" w:hint="cs"/>
          <w:rtl/>
        </w:rPr>
        <w:t>43</w:t>
      </w:r>
      <w:r w:rsidR="00C56DF8" w:rsidRPr="008E3548">
        <w:rPr>
          <w:rFonts w:ascii="Simplified Arabic" w:hAnsi="Simplified Arabic" w:cs="Simplified Arabic" w:hint="cs"/>
          <w:rtl/>
        </w:rPr>
        <w:t xml:space="preserve">% مقابل </w:t>
      </w:r>
      <w:r w:rsidR="009E1E8E">
        <w:rPr>
          <w:rFonts w:ascii="Simplified Arabic" w:hAnsi="Simplified Arabic" w:cs="Simplified Arabic" w:hint="cs"/>
          <w:rtl/>
        </w:rPr>
        <w:t>27</w:t>
      </w:r>
      <w:r w:rsidR="00C56DF8" w:rsidRPr="008E3548">
        <w:rPr>
          <w:rFonts w:ascii="Simplified Arabic" w:hAnsi="Simplified Arabic" w:cs="Simplified Arabic" w:hint="cs"/>
          <w:rtl/>
        </w:rPr>
        <w:t>% لهنية، و</w:t>
      </w:r>
      <w:r w:rsidR="009E1E8E">
        <w:rPr>
          <w:rFonts w:ascii="Simplified Arabic" w:hAnsi="Simplified Arabic" w:cs="Simplified Arabic" w:hint="cs"/>
          <w:rtl/>
        </w:rPr>
        <w:t>30</w:t>
      </w:r>
      <w:r w:rsidR="00C56DF8" w:rsidRPr="008E3548">
        <w:rPr>
          <w:rFonts w:ascii="Simplified Arabic" w:hAnsi="Simplified Arabic" w:cs="Simplified Arabic" w:hint="cs"/>
          <w:rtl/>
        </w:rPr>
        <w:t xml:space="preserve">% لا يعرفون أو لن يصوتوا. </w:t>
      </w:r>
      <w:r w:rsidR="00C56DF8" w:rsidRPr="008E3548">
        <w:rPr>
          <w:rFonts w:ascii="Simplified Arabic" w:hAnsi="Simplified Arabic" w:cs="Simplified Arabic"/>
          <w:rtl/>
        </w:rPr>
        <w:t>وجغرافيا</w:t>
      </w:r>
      <w:r w:rsidR="00C56DF8" w:rsidRPr="008E3548">
        <w:rPr>
          <w:rFonts w:ascii="Simplified Arabic" w:hAnsi="Simplified Arabic" w:cs="Simplified Arabic" w:hint="cs"/>
          <w:rtl/>
        </w:rPr>
        <w:t>،</w:t>
      </w:r>
      <w:r w:rsidR="00C56DF8" w:rsidRPr="008E3548">
        <w:rPr>
          <w:rFonts w:ascii="Simplified Arabic" w:hAnsi="Simplified Arabic" w:cs="Simplified Arabic"/>
          <w:rtl/>
        </w:rPr>
        <w:t xml:space="preserve"> يحصل </w:t>
      </w:r>
      <w:r w:rsidR="00C56DF8" w:rsidRPr="008E3548">
        <w:rPr>
          <w:rFonts w:ascii="Simplified Arabic" w:hAnsi="Simplified Arabic" w:cs="Simplified Arabic" w:hint="cs"/>
          <w:rtl/>
        </w:rPr>
        <w:t>مروان</w:t>
      </w:r>
      <w:r w:rsidR="00C56DF8" w:rsidRPr="008E3548">
        <w:rPr>
          <w:rFonts w:ascii="Simplified Arabic" w:hAnsi="Simplified Arabic" w:cs="Simplified Arabic"/>
          <w:rtl/>
        </w:rPr>
        <w:t xml:space="preserve"> في قطاع غزة على </w:t>
      </w:r>
      <w:r w:rsidR="009E1E8E">
        <w:rPr>
          <w:rFonts w:ascii="Simplified Arabic" w:hAnsi="Simplified Arabic" w:cs="Simplified Arabic" w:hint="cs"/>
          <w:rtl/>
        </w:rPr>
        <w:t>51</w:t>
      </w:r>
      <w:r w:rsidR="00C56DF8" w:rsidRPr="008E3548">
        <w:rPr>
          <w:rFonts w:ascii="Simplified Arabic" w:hAnsi="Simplified Arabic" w:cs="Simplified Arabic"/>
          <w:rtl/>
        </w:rPr>
        <w:t xml:space="preserve">%، بينما يحصل في الضفة على </w:t>
      </w:r>
      <w:r w:rsidR="009E1E8E">
        <w:rPr>
          <w:rFonts w:ascii="Simplified Arabic" w:hAnsi="Simplified Arabic" w:cs="Simplified Arabic" w:hint="cs"/>
          <w:rtl/>
        </w:rPr>
        <w:t>39</w:t>
      </w:r>
      <w:r w:rsidR="00C56DF8" w:rsidRPr="008E3548">
        <w:rPr>
          <w:rFonts w:ascii="Simplified Arabic" w:hAnsi="Simplified Arabic" w:cs="Simplified Arabic"/>
          <w:rtl/>
        </w:rPr>
        <w:t>%.</w:t>
      </w:r>
      <w:r w:rsidR="00C56DF8" w:rsidRPr="008E3548">
        <w:rPr>
          <w:rFonts w:ascii="Simplified Arabic" w:hAnsi="Simplified Arabic" w:cs="Simplified Arabic" w:hint="cs"/>
          <w:rtl/>
        </w:rPr>
        <w:t xml:space="preserve"> </w:t>
      </w:r>
      <w:r w:rsidR="00C56DF8" w:rsidRPr="008E3548">
        <w:rPr>
          <w:rFonts w:ascii="Simplified Arabic" w:hAnsi="Simplified Arabic" w:cs="Simplified Arabic"/>
          <w:rtl/>
        </w:rPr>
        <w:t xml:space="preserve">أما </w:t>
      </w:r>
      <w:r w:rsidR="00C56DF8" w:rsidRPr="008E3548">
        <w:rPr>
          <w:rFonts w:ascii="Simplified Arabic" w:hAnsi="Simplified Arabic" w:cs="Simplified Arabic" w:hint="cs"/>
          <w:rtl/>
        </w:rPr>
        <w:t>هنية</w:t>
      </w:r>
      <w:r w:rsidR="00C56DF8" w:rsidRPr="008E3548">
        <w:rPr>
          <w:rFonts w:ascii="Simplified Arabic" w:hAnsi="Simplified Arabic" w:cs="Simplified Arabic"/>
          <w:rtl/>
        </w:rPr>
        <w:t xml:space="preserve"> فيحصل في غزة</w:t>
      </w:r>
      <w:r w:rsidR="0074372C">
        <w:rPr>
          <w:rFonts w:ascii="Simplified Arabic" w:hAnsi="Simplified Arabic" w:cs="Simplified Arabic" w:hint="cs"/>
          <w:rtl/>
        </w:rPr>
        <w:t xml:space="preserve"> على</w:t>
      </w:r>
      <w:r w:rsidR="00C56DF8" w:rsidRPr="008E3548">
        <w:rPr>
          <w:rFonts w:ascii="Simplified Arabic" w:hAnsi="Simplified Arabic" w:cs="Simplified Arabic"/>
          <w:rtl/>
        </w:rPr>
        <w:t xml:space="preserve"> </w:t>
      </w:r>
      <w:r w:rsidR="009E1E8E">
        <w:rPr>
          <w:rFonts w:ascii="Simplified Arabic" w:hAnsi="Simplified Arabic" w:cs="Simplified Arabic" w:hint="cs"/>
          <w:rtl/>
        </w:rPr>
        <w:t>29</w:t>
      </w:r>
      <w:r w:rsidR="00C56DF8" w:rsidRPr="008E3548">
        <w:rPr>
          <w:rFonts w:ascii="Simplified Arabic" w:hAnsi="Simplified Arabic" w:cs="Simplified Arabic"/>
          <w:rtl/>
        </w:rPr>
        <w:t xml:space="preserve">%، بينما يحصل في الضفة على </w:t>
      </w:r>
      <w:r w:rsidR="009E1E8E">
        <w:rPr>
          <w:rFonts w:ascii="Simplified Arabic" w:hAnsi="Simplified Arabic" w:cs="Simplified Arabic" w:hint="cs"/>
          <w:rtl/>
        </w:rPr>
        <w:t>25</w:t>
      </w:r>
      <w:r w:rsidR="00C56DF8" w:rsidRPr="008E3548">
        <w:rPr>
          <w:rFonts w:ascii="Simplified Arabic" w:hAnsi="Simplified Arabic" w:cs="Simplified Arabic"/>
          <w:rtl/>
        </w:rPr>
        <w:t>%.</w:t>
      </w:r>
    </w:p>
    <w:p w:rsidR="00662521" w:rsidRDefault="00F6072A" w:rsidP="009E1E8E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وفي سباق بين ست شخصيات، وفي حال اصرار الرئيس محمود عباس على عدم الترشح، </w:t>
      </w:r>
      <w:r w:rsidR="00B705C3">
        <w:rPr>
          <w:rFonts w:ascii="Simplified Arabic" w:hAnsi="Simplified Arabic" w:cs="Simplified Arabic" w:hint="cs"/>
          <w:rtl/>
        </w:rPr>
        <w:t>يحصل مروان البرغوثي على أ</w:t>
      </w:r>
      <w:r w:rsidR="00C56DF8" w:rsidRPr="008E3548">
        <w:rPr>
          <w:rFonts w:ascii="Simplified Arabic" w:hAnsi="Simplified Arabic" w:cs="Simplified Arabic" w:hint="cs"/>
          <w:rtl/>
        </w:rPr>
        <w:t xml:space="preserve">على شعبية </w:t>
      </w:r>
      <w:r>
        <w:rPr>
          <w:rFonts w:ascii="Simplified Arabic" w:hAnsi="Simplified Arabic" w:cs="Simplified Arabic" w:hint="cs"/>
          <w:rtl/>
        </w:rPr>
        <w:t>(</w:t>
      </w:r>
      <w:r w:rsidR="009E1E8E">
        <w:rPr>
          <w:rFonts w:ascii="Simplified Arabic" w:hAnsi="Simplified Arabic" w:cs="Simplified Arabic" w:hint="cs"/>
          <w:rtl/>
        </w:rPr>
        <w:t>39</w:t>
      </w:r>
      <w:r w:rsidR="00C56DF8" w:rsidRPr="008E3548">
        <w:rPr>
          <w:rFonts w:ascii="Simplified Arabic" w:hAnsi="Simplified Arabic" w:cs="Simplified Arabic" w:hint="cs"/>
          <w:rtl/>
        </w:rPr>
        <w:t>%</w:t>
      </w:r>
      <w:r>
        <w:rPr>
          <w:rFonts w:ascii="Simplified Arabic" w:hAnsi="Simplified Arabic" w:cs="Simplified Arabic" w:hint="cs"/>
          <w:rtl/>
        </w:rPr>
        <w:t>)</w:t>
      </w:r>
      <w:r w:rsidR="00C56DF8" w:rsidRPr="008E3548">
        <w:rPr>
          <w:rFonts w:ascii="Simplified Arabic" w:hAnsi="Simplified Arabic" w:cs="Simplified Arabic" w:hint="cs"/>
          <w:rtl/>
        </w:rPr>
        <w:t xml:space="preserve"> ويتبعه خالد مشعل بحصوله على </w:t>
      </w:r>
      <w:r w:rsidR="009E1E8E">
        <w:rPr>
          <w:rFonts w:ascii="Simplified Arabic" w:hAnsi="Simplified Arabic" w:cs="Simplified Arabic" w:hint="cs"/>
          <w:rtl/>
        </w:rPr>
        <w:t>24</w:t>
      </w:r>
      <w:r w:rsidR="00C56DF8" w:rsidRPr="008E3548">
        <w:rPr>
          <w:rFonts w:ascii="Simplified Arabic" w:hAnsi="Simplified Arabic" w:cs="Simplified Arabic" w:hint="cs"/>
          <w:rtl/>
        </w:rPr>
        <w:t>%</w:t>
      </w:r>
      <w:r>
        <w:rPr>
          <w:rFonts w:ascii="Simplified Arabic" w:hAnsi="Simplified Arabic" w:cs="Simplified Arabic" w:hint="cs"/>
          <w:rtl/>
        </w:rPr>
        <w:t>،</w:t>
      </w:r>
      <w:r w:rsidR="00C56DF8" w:rsidRPr="008E3548">
        <w:rPr>
          <w:rFonts w:ascii="Simplified Arabic" w:hAnsi="Simplified Arabic" w:cs="Simplified Arabic" w:hint="cs"/>
          <w:rtl/>
        </w:rPr>
        <w:t xml:space="preserve"> ويتبع ذلك كل من سلام فياض ومصطفى البرغوثي</w:t>
      </w:r>
      <w:r w:rsidR="009E1E8E">
        <w:rPr>
          <w:rFonts w:ascii="Simplified Arabic" w:hAnsi="Simplified Arabic" w:cs="Simplified Arabic" w:hint="cs"/>
          <w:rtl/>
        </w:rPr>
        <w:t xml:space="preserve"> واحمد سعدات</w:t>
      </w:r>
      <w:r w:rsidR="00C56DF8" w:rsidRPr="008E3548">
        <w:rPr>
          <w:rFonts w:ascii="Simplified Arabic" w:hAnsi="Simplified Arabic" w:cs="Simplified Arabic" w:hint="cs"/>
          <w:rtl/>
        </w:rPr>
        <w:t xml:space="preserve"> بحصول الأول على </w:t>
      </w:r>
      <w:r w:rsidR="009E1E8E">
        <w:rPr>
          <w:rFonts w:ascii="Simplified Arabic" w:hAnsi="Simplified Arabic" w:cs="Simplified Arabic" w:hint="cs"/>
          <w:rtl/>
        </w:rPr>
        <w:t>4</w:t>
      </w:r>
      <w:r w:rsidR="00C56DF8" w:rsidRPr="008E3548">
        <w:rPr>
          <w:rFonts w:ascii="Simplified Arabic" w:hAnsi="Simplified Arabic" w:cs="Simplified Arabic" w:hint="cs"/>
          <w:rtl/>
        </w:rPr>
        <w:t>% وا</w:t>
      </w:r>
      <w:r>
        <w:rPr>
          <w:rFonts w:ascii="Simplified Arabic" w:hAnsi="Simplified Arabic" w:cs="Simplified Arabic" w:hint="cs"/>
          <w:rtl/>
        </w:rPr>
        <w:t>لثاني</w:t>
      </w:r>
      <w:r w:rsidR="009E1E8E">
        <w:rPr>
          <w:rFonts w:ascii="Simplified Arabic" w:hAnsi="Simplified Arabic" w:cs="Simplified Arabic" w:hint="cs"/>
          <w:rtl/>
        </w:rPr>
        <w:t xml:space="preserve"> والثالث يحصلان على نفس النسبة وهي </w:t>
      </w:r>
      <w:r>
        <w:rPr>
          <w:rFonts w:ascii="Simplified Arabic" w:hAnsi="Simplified Arabic" w:cs="Simplified Arabic" w:hint="cs"/>
          <w:rtl/>
        </w:rPr>
        <w:t xml:space="preserve"> </w:t>
      </w:r>
      <w:r w:rsidR="009E1E8E">
        <w:rPr>
          <w:rFonts w:ascii="Simplified Arabic" w:hAnsi="Simplified Arabic" w:cs="Simplified Arabic" w:hint="cs"/>
          <w:rtl/>
        </w:rPr>
        <w:t>3%،</w:t>
      </w:r>
      <w:r w:rsidR="00C56DF8" w:rsidRPr="008E3548">
        <w:rPr>
          <w:rFonts w:ascii="Simplified Arabic" w:hAnsi="Simplified Arabic" w:cs="Simplified Arabic" w:hint="cs"/>
          <w:rtl/>
        </w:rPr>
        <w:t xml:space="preserve"> ويتبعه</w:t>
      </w:r>
      <w:r w:rsidR="009E1E8E">
        <w:rPr>
          <w:rFonts w:ascii="Simplified Arabic" w:hAnsi="Simplified Arabic" w:cs="Simplified Arabic" w:hint="cs"/>
          <w:rtl/>
        </w:rPr>
        <w:t>م</w:t>
      </w:r>
      <w:r w:rsidR="00C56DF8" w:rsidRPr="008E3548">
        <w:rPr>
          <w:rFonts w:ascii="Simplified Arabic" w:hAnsi="Simplified Arabic" w:cs="Simplified Arabic" w:hint="cs"/>
          <w:rtl/>
        </w:rPr>
        <w:t xml:space="preserve"> 3% لرمضان شلح. و</w:t>
      </w:r>
      <w:r>
        <w:rPr>
          <w:rFonts w:ascii="Simplified Arabic" w:hAnsi="Simplified Arabic" w:cs="Simplified Arabic" w:hint="cs"/>
          <w:rtl/>
        </w:rPr>
        <w:t xml:space="preserve">يصرح أقل من </w:t>
      </w:r>
      <w:r w:rsidR="00C56DF8" w:rsidRPr="008E3548">
        <w:rPr>
          <w:rFonts w:ascii="Simplified Arabic" w:hAnsi="Simplified Arabic" w:cs="Simplified Arabic" w:hint="cs"/>
          <w:rtl/>
        </w:rPr>
        <w:t>حوالي ثلث المستطلعي</w:t>
      </w:r>
      <w:r w:rsidR="00662521">
        <w:rPr>
          <w:rFonts w:ascii="Simplified Arabic" w:hAnsi="Simplified Arabic" w:cs="Simplified Arabic" w:hint="cs"/>
          <w:rtl/>
        </w:rPr>
        <w:t>ن (</w:t>
      </w:r>
      <w:r w:rsidR="009E1E8E">
        <w:rPr>
          <w:rFonts w:ascii="Simplified Arabic" w:hAnsi="Simplified Arabic" w:cs="Simplified Arabic" w:hint="cs"/>
          <w:rtl/>
        </w:rPr>
        <w:t>26</w:t>
      </w:r>
      <w:r w:rsidR="00662521">
        <w:rPr>
          <w:rFonts w:ascii="Simplified Arabic" w:hAnsi="Simplified Arabic" w:cs="Simplified Arabic" w:hint="cs"/>
          <w:rtl/>
        </w:rPr>
        <w:t>%)</w:t>
      </w:r>
      <w:r>
        <w:rPr>
          <w:rFonts w:ascii="Simplified Arabic" w:hAnsi="Simplified Arabic" w:cs="Simplified Arabic" w:hint="cs"/>
          <w:rtl/>
        </w:rPr>
        <w:t xml:space="preserve"> بأنهم</w:t>
      </w:r>
      <w:r w:rsidR="00662521">
        <w:rPr>
          <w:rFonts w:ascii="Simplified Arabic" w:hAnsi="Simplified Arabic" w:cs="Simplified Arabic" w:hint="cs"/>
          <w:rtl/>
        </w:rPr>
        <w:t xml:space="preserve"> لا يعرفون</w:t>
      </w:r>
      <w:r>
        <w:rPr>
          <w:rFonts w:ascii="Simplified Arabic" w:hAnsi="Simplified Arabic" w:cs="Simplified Arabic" w:hint="cs"/>
          <w:rtl/>
        </w:rPr>
        <w:t xml:space="preserve"> لمن سيصوتون</w:t>
      </w:r>
      <w:r w:rsidR="00662521">
        <w:rPr>
          <w:rFonts w:ascii="Simplified Arabic" w:hAnsi="Simplified Arabic" w:cs="Simplified Arabic" w:hint="cs"/>
          <w:rtl/>
        </w:rPr>
        <w:t xml:space="preserve"> أو لن يصوتوا.</w:t>
      </w:r>
    </w:p>
    <w:p w:rsidR="00662521" w:rsidRPr="003102C6" w:rsidRDefault="00662521" w:rsidP="003102C6">
      <w:pPr>
        <w:bidi/>
        <w:jc w:val="both"/>
        <w:rPr>
          <w:rFonts w:ascii="Simplified Arabic" w:hAnsi="Simplified Arabic" w:cs="Simplified Arabic"/>
          <w:rtl/>
        </w:rPr>
      </w:pPr>
    </w:p>
    <w:p w:rsidR="000A4FBB" w:rsidRPr="003102C6" w:rsidRDefault="003102C6" w:rsidP="003102C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8. </w:t>
      </w:r>
      <w:r w:rsidR="000A4FBB" w:rsidRPr="003102C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القائد الفلسطيني الحقيقي</w:t>
      </w:r>
    </w:p>
    <w:p w:rsidR="00C57CD0" w:rsidRPr="00396132" w:rsidRDefault="002001CA" w:rsidP="00111C7B">
      <w:pPr>
        <w:bidi/>
        <w:rPr>
          <w:rFonts w:ascii="Simplified Arabic" w:hAnsi="Simplified Arabic" w:cs="Simplified Arabic"/>
          <w:rtl/>
        </w:rPr>
      </w:pPr>
      <w:r w:rsidRPr="00396132">
        <w:rPr>
          <w:rFonts w:ascii="Simplified Arabic" w:hAnsi="Simplified Arabic" w:cs="Simplified Arabic"/>
          <w:rtl/>
        </w:rPr>
        <w:t>عندما سألنا المستطلعين عن القائد الفلسطيني</w:t>
      </w:r>
      <w:r w:rsidR="000A4FBB" w:rsidRPr="00396132">
        <w:rPr>
          <w:rFonts w:ascii="Simplified Arabic" w:hAnsi="Simplified Arabic" w:cs="Simplified Arabic"/>
          <w:rtl/>
        </w:rPr>
        <w:t xml:space="preserve"> الحقيقي</w:t>
      </w:r>
      <w:r w:rsidRPr="00396132">
        <w:rPr>
          <w:rFonts w:ascii="Simplified Arabic" w:hAnsi="Simplified Arabic" w:cs="Simplified Arabic"/>
          <w:rtl/>
        </w:rPr>
        <w:t xml:space="preserve"> القادر على اقامة الدولة الفلسطينية، حصل الرئيس محمود عباس على </w:t>
      </w:r>
      <w:r w:rsidR="00A07182" w:rsidRPr="00396132">
        <w:rPr>
          <w:rFonts w:ascii="Simplified Arabic" w:hAnsi="Simplified Arabic" w:cs="Simplified Arabic"/>
          <w:rtl/>
        </w:rPr>
        <w:t xml:space="preserve"> المرتبة الأولى</w:t>
      </w:r>
      <w:r w:rsidRPr="00396132">
        <w:rPr>
          <w:rFonts w:ascii="Simplified Arabic" w:hAnsi="Simplified Arabic" w:cs="Simplified Arabic"/>
          <w:rtl/>
        </w:rPr>
        <w:t xml:space="preserve"> </w:t>
      </w:r>
      <w:r w:rsidR="00A07182" w:rsidRPr="00396132">
        <w:rPr>
          <w:rFonts w:ascii="Simplified Arabic" w:hAnsi="Simplified Arabic" w:cs="Simplified Arabic"/>
          <w:rtl/>
        </w:rPr>
        <w:t>(</w:t>
      </w:r>
      <w:r w:rsidRPr="00396132">
        <w:rPr>
          <w:rFonts w:ascii="Simplified Arabic" w:hAnsi="Simplified Arabic" w:cs="Simplified Arabic"/>
          <w:rtl/>
        </w:rPr>
        <w:t>2</w:t>
      </w:r>
      <w:r w:rsidR="00882058" w:rsidRPr="00396132">
        <w:rPr>
          <w:rFonts w:ascii="Simplified Arabic" w:hAnsi="Simplified Arabic" w:cs="Simplified Arabic"/>
          <w:rtl/>
        </w:rPr>
        <w:t>6</w:t>
      </w:r>
      <w:r w:rsidRPr="00396132">
        <w:rPr>
          <w:rFonts w:ascii="Simplified Arabic" w:hAnsi="Simplified Arabic" w:cs="Simplified Arabic"/>
          <w:rtl/>
        </w:rPr>
        <w:t>%</w:t>
      </w:r>
      <w:r w:rsidR="00A07182" w:rsidRPr="00396132">
        <w:rPr>
          <w:rFonts w:ascii="Simplified Arabic" w:hAnsi="Simplified Arabic" w:cs="Simplified Arabic"/>
          <w:rtl/>
        </w:rPr>
        <w:t>)</w:t>
      </w:r>
      <w:r w:rsidR="00882058" w:rsidRPr="00396132">
        <w:rPr>
          <w:rFonts w:ascii="Simplified Arabic" w:hAnsi="Simplified Arabic" w:cs="Simplified Arabic"/>
          <w:rtl/>
        </w:rPr>
        <w:t xml:space="preserve"> وتبعة في المرتبة الثانية </w:t>
      </w:r>
      <w:r w:rsidRPr="00396132">
        <w:rPr>
          <w:rFonts w:ascii="Simplified Arabic" w:hAnsi="Simplified Arabic" w:cs="Simplified Arabic"/>
          <w:rtl/>
        </w:rPr>
        <w:t>خالد مشعل</w:t>
      </w:r>
      <w:r w:rsidR="00882058" w:rsidRPr="00396132">
        <w:rPr>
          <w:rFonts w:ascii="Simplified Arabic" w:hAnsi="Simplified Arabic" w:cs="Simplified Arabic"/>
          <w:rtl/>
        </w:rPr>
        <w:t xml:space="preserve"> بحصوله على (12%)</w:t>
      </w:r>
      <w:r w:rsidRPr="00396132">
        <w:rPr>
          <w:rFonts w:ascii="Simplified Arabic" w:hAnsi="Simplified Arabic" w:cs="Simplified Arabic"/>
          <w:rtl/>
        </w:rPr>
        <w:t xml:space="preserve"> </w:t>
      </w:r>
      <w:r w:rsidR="00882058" w:rsidRPr="00396132">
        <w:rPr>
          <w:rFonts w:ascii="Simplified Arabic" w:hAnsi="Simplified Arabic" w:cs="Simplified Arabic"/>
          <w:rtl/>
        </w:rPr>
        <w:t xml:space="preserve"> وفي المرتبة الثالثة كل من مروان البرغوثي </w:t>
      </w:r>
      <w:r w:rsidRPr="00396132">
        <w:rPr>
          <w:rFonts w:ascii="Simplified Arabic" w:hAnsi="Simplified Arabic" w:cs="Simplified Arabic"/>
          <w:rtl/>
        </w:rPr>
        <w:t>وإ</w:t>
      </w:r>
      <w:r w:rsidR="00882058" w:rsidRPr="00396132">
        <w:rPr>
          <w:rFonts w:ascii="Simplified Arabic" w:hAnsi="Simplified Arabic" w:cs="Simplified Arabic"/>
          <w:rtl/>
        </w:rPr>
        <w:t>سماعيل هنية بحصول كل منهما على 11</w:t>
      </w:r>
      <w:r w:rsidRPr="00396132">
        <w:rPr>
          <w:rFonts w:ascii="Simplified Arabic" w:hAnsi="Simplified Arabic" w:cs="Simplified Arabic"/>
          <w:rtl/>
        </w:rPr>
        <w:t>%</w:t>
      </w:r>
      <w:r w:rsidR="00E22253" w:rsidRPr="00396132">
        <w:rPr>
          <w:rFonts w:ascii="Simplified Arabic" w:hAnsi="Simplified Arabic" w:cs="Simplified Arabic"/>
          <w:rtl/>
        </w:rPr>
        <w:t xml:space="preserve">، </w:t>
      </w:r>
      <w:r w:rsidRPr="00396132">
        <w:rPr>
          <w:rFonts w:ascii="Simplified Arabic" w:hAnsi="Simplified Arabic" w:cs="Simplified Arabic"/>
          <w:rtl/>
        </w:rPr>
        <w:t xml:space="preserve">وفي المرتبة </w:t>
      </w:r>
      <w:r w:rsidR="00882058" w:rsidRPr="00396132">
        <w:rPr>
          <w:rFonts w:ascii="Simplified Arabic" w:hAnsi="Simplified Arabic" w:cs="Simplified Arabic"/>
          <w:rtl/>
        </w:rPr>
        <w:t>ال</w:t>
      </w:r>
      <w:r w:rsidR="00111C7B" w:rsidRPr="00396132">
        <w:rPr>
          <w:rFonts w:ascii="Simplified Arabic" w:hAnsi="Simplified Arabic" w:cs="Simplified Arabic"/>
          <w:rtl/>
        </w:rPr>
        <w:t>خامسة</w:t>
      </w:r>
      <w:r w:rsidR="00882058" w:rsidRPr="00396132">
        <w:rPr>
          <w:rFonts w:ascii="Simplified Arabic" w:hAnsi="Simplified Arabic" w:cs="Simplified Arabic"/>
          <w:rtl/>
        </w:rPr>
        <w:t xml:space="preserve"> محمد دحلان بحصوله على (6%)</w:t>
      </w:r>
      <w:r w:rsidR="00E22253" w:rsidRPr="00396132">
        <w:rPr>
          <w:rFonts w:ascii="Simplified Arabic" w:hAnsi="Simplified Arabic" w:cs="Simplified Arabic"/>
          <w:rtl/>
        </w:rPr>
        <w:t xml:space="preserve"> </w:t>
      </w:r>
      <w:r w:rsidRPr="00396132">
        <w:rPr>
          <w:rFonts w:ascii="Simplified Arabic" w:hAnsi="Simplified Arabic" w:cs="Simplified Arabic"/>
          <w:rtl/>
        </w:rPr>
        <w:t xml:space="preserve"> ومن ثم حصل كل من أحمد سعدا</w:t>
      </w:r>
      <w:r w:rsidR="00A07182" w:rsidRPr="00396132">
        <w:rPr>
          <w:rFonts w:ascii="Simplified Arabic" w:hAnsi="Simplified Arabic" w:cs="Simplified Arabic"/>
          <w:rtl/>
        </w:rPr>
        <w:t>ت ومصطفى البرغوثي على</w:t>
      </w:r>
      <w:r w:rsidRPr="00396132">
        <w:rPr>
          <w:rFonts w:ascii="Simplified Arabic" w:hAnsi="Simplified Arabic" w:cs="Simplified Arabic"/>
          <w:rtl/>
        </w:rPr>
        <w:t xml:space="preserve"> </w:t>
      </w:r>
      <w:r w:rsidR="00A07182" w:rsidRPr="00396132">
        <w:rPr>
          <w:rFonts w:ascii="Simplified Arabic" w:hAnsi="Simplified Arabic" w:cs="Simplified Arabic"/>
          <w:rtl/>
        </w:rPr>
        <w:t>(</w:t>
      </w:r>
      <w:r w:rsidR="00882058" w:rsidRPr="00396132">
        <w:rPr>
          <w:rFonts w:ascii="Simplified Arabic" w:hAnsi="Simplified Arabic" w:cs="Simplified Arabic"/>
          <w:rtl/>
        </w:rPr>
        <w:t>2</w:t>
      </w:r>
      <w:r w:rsidRPr="00396132">
        <w:rPr>
          <w:rFonts w:ascii="Simplified Arabic" w:hAnsi="Simplified Arabic" w:cs="Simplified Arabic"/>
          <w:rtl/>
        </w:rPr>
        <w:t>%</w:t>
      </w:r>
      <w:r w:rsidR="00A07182" w:rsidRPr="00396132">
        <w:rPr>
          <w:rFonts w:ascii="Simplified Arabic" w:hAnsi="Simplified Arabic" w:cs="Simplified Arabic"/>
          <w:rtl/>
        </w:rPr>
        <w:t xml:space="preserve"> لكل منهما)</w:t>
      </w:r>
      <w:r w:rsidR="00882058" w:rsidRPr="00396132">
        <w:rPr>
          <w:rFonts w:ascii="Simplified Arabic" w:hAnsi="Simplified Arabic" w:cs="Simplified Arabic"/>
          <w:rtl/>
        </w:rPr>
        <w:t>.</w:t>
      </w:r>
      <w:r w:rsidRPr="00396132">
        <w:rPr>
          <w:rFonts w:ascii="Simplified Arabic" w:hAnsi="Simplified Arabic" w:cs="Simplified Arabic"/>
          <w:rtl/>
        </w:rPr>
        <w:t xml:space="preserve"> </w:t>
      </w:r>
      <w:r w:rsidR="00882058" w:rsidRPr="00396132">
        <w:rPr>
          <w:rFonts w:ascii="Simplified Arabic" w:hAnsi="Simplified Arabic" w:cs="Simplified Arabic"/>
          <w:rtl/>
        </w:rPr>
        <w:t>في حين،</w:t>
      </w:r>
      <w:r w:rsidRPr="00396132">
        <w:rPr>
          <w:rFonts w:ascii="Simplified Arabic" w:hAnsi="Simplified Arabic" w:cs="Simplified Arabic"/>
          <w:rtl/>
        </w:rPr>
        <w:t xml:space="preserve"> حصل كل من</w:t>
      </w:r>
      <w:r w:rsidR="00882058" w:rsidRPr="00396132">
        <w:rPr>
          <w:rFonts w:ascii="Simplified Arabic" w:hAnsi="Simplified Arabic" w:cs="Simplified Arabic"/>
          <w:rtl/>
        </w:rPr>
        <w:t xml:space="preserve"> رمضان شلح</w:t>
      </w:r>
      <w:r w:rsidRPr="00396132">
        <w:rPr>
          <w:rFonts w:ascii="Simplified Arabic" w:hAnsi="Simplified Arabic" w:cs="Simplified Arabic"/>
          <w:rtl/>
        </w:rPr>
        <w:t xml:space="preserve"> </w:t>
      </w:r>
      <w:r w:rsidR="00882058" w:rsidRPr="00396132">
        <w:rPr>
          <w:rFonts w:ascii="Simplified Arabic" w:hAnsi="Simplified Arabic" w:cs="Simplified Arabic"/>
          <w:rtl/>
        </w:rPr>
        <w:t>و</w:t>
      </w:r>
      <w:r w:rsidRPr="00396132">
        <w:rPr>
          <w:rFonts w:ascii="Simplified Arabic" w:hAnsi="Simplified Arabic" w:cs="Simplified Arabic"/>
          <w:rtl/>
        </w:rPr>
        <w:t xml:space="preserve">عزام الاحمد وسلام فياض ومحمود الزهار </w:t>
      </w:r>
      <w:r w:rsidR="00190835" w:rsidRPr="00396132">
        <w:rPr>
          <w:rFonts w:ascii="Simplified Arabic" w:hAnsi="Simplified Arabic" w:cs="Simplified Arabic"/>
          <w:rtl/>
        </w:rPr>
        <w:t>و</w:t>
      </w:r>
      <w:r w:rsidRPr="00396132">
        <w:rPr>
          <w:rFonts w:ascii="Simplified Arabic" w:hAnsi="Simplified Arabic" w:cs="Simplified Arabic"/>
          <w:rtl/>
        </w:rPr>
        <w:t>موسى أبو مزروق على أقل من 2%</w:t>
      </w:r>
      <w:r w:rsidR="00416A8C" w:rsidRPr="00396132">
        <w:rPr>
          <w:rFonts w:ascii="Simplified Arabic" w:hAnsi="Simplified Arabic" w:cs="Simplified Arabic"/>
          <w:rtl/>
        </w:rPr>
        <w:t>.</w:t>
      </w:r>
    </w:p>
    <w:sectPr w:rsidR="00C57CD0" w:rsidRPr="0039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BFE"/>
    <w:multiLevelType w:val="hybridMultilevel"/>
    <w:tmpl w:val="658C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E0CE8"/>
    <w:multiLevelType w:val="hybridMultilevel"/>
    <w:tmpl w:val="901ABCA4"/>
    <w:lvl w:ilvl="0" w:tplc="732AA488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F37A3"/>
    <w:multiLevelType w:val="hybridMultilevel"/>
    <w:tmpl w:val="4C3AD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7928FD"/>
    <w:multiLevelType w:val="hybridMultilevel"/>
    <w:tmpl w:val="674AE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A5244D"/>
    <w:multiLevelType w:val="hybridMultilevel"/>
    <w:tmpl w:val="B9908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6A6F50"/>
    <w:multiLevelType w:val="hybridMultilevel"/>
    <w:tmpl w:val="DCBEF280"/>
    <w:lvl w:ilvl="0" w:tplc="AABA3B7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46401"/>
    <w:multiLevelType w:val="hybridMultilevel"/>
    <w:tmpl w:val="6B341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7C5A99"/>
    <w:multiLevelType w:val="hybridMultilevel"/>
    <w:tmpl w:val="D8501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9B31FA"/>
    <w:multiLevelType w:val="hybridMultilevel"/>
    <w:tmpl w:val="EE9C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23"/>
    <w:rsid w:val="0000314E"/>
    <w:rsid w:val="00007142"/>
    <w:rsid w:val="00021B11"/>
    <w:rsid w:val="00055E77"/>
    <w:rsid w:val="0007590F"/>
    <w:rsid w:val="00091635"/>
    <w:rsid w:val="00096308"/>
    <w:rsid w:val="00096A38"/>
    <w:rsid w:val="000A4FBB"/>
    <w:rsid w:val="000A52B6"/>
    <w:rsid w:val="000B1EC2"/>
    <w:rsid w:val="000C28B8"/>
    <w:rsid w:val="000C7EC8"/>
    <w:rsid w:val="000D0CEC"/>
    <w:rsid w:val="000D15B3"/>
    <w:rsid w:val="000D4AF0"/>
    <w:rsid w:val="000E3532"/>
    <w:rsid w:val="00111C7B"/>
    <w:rsid w:val="00112BA5"/>
    <w:rsid w:val="001164E6"/>
    <w:rsid w:val="00132D69"/>
    <w:rsid w:val="00133872"/>
    <w:rsid w:val="00134AA0"/>
    <w:rsid w:val="00134C50"/>
    <w:rsid w:val="0014122F"/>
    <w:rsid w:val="00152865"/>
    <w:rsid w:val="00163905"/>
    <w:rsid w:val="00166D11"/>
    <w:rsid w:val="001767BA"/>
    <w:rsid w:val="001861F6"/>
    <w:rsid w:val="00190835"/>
    <w:rsid w:val="0019475D"/>
    <w:rsid w:val="001C185D"/>
    <w:rsid w:val="001E3A0C"/>
    <w:rsid w:val="001F2EBD"/>
    <w:rsid w:val="002001CA"/>
    <w:rsid w:val="00236D41"/>
    <w:rsid w:val="00253367"/>
    <w:rsid w:val="00253A91"/>
    <w:rsid w:val="002655FD"/>
    <w:rsid w:val="00293C30"/>
    <w:rsid w:val="0029746F"/>
    <w:rsid w:val="002B47E7"/>
    <w:rsid w:val="002C0051"/>
    <w:rsid w:val="002D2D01"/>
    <w:rsid w:val="002D6270"/>
    <w:rsid w:val="002F1AC8"/>
    <w:rsid w:val="0030786F"/>
    <w:rsid w:val="003102C6"/>
    <w:rsid w:val="00320A54"/>
    <w:rsid w:val="003377A1"/>
    <w:rsid w:val="003417B9"/>
    <w:rsid w:val="003423DA"/>
    <w:rsid w:val="00344A99"/>
    <w:rsid w:val="00350223"/>
    <w:rsid w:val="00370607"/>
    <w:rsid w:val="00393C50"/>
    <w:rsid w:val="00394C19"/>
    <w:rsid w:val="0039594D"/>
    <w:rsid w:val="00396132"/>
    <w:rsid w:val="003B1A5D"/>
    <w:rsid w:val="003B4D01"/>
    <w:rsid w:val="003E34A4"/>
    <w:rsid w:val="003F096A"/>
    <w:rsid w:val="003F3FFE"/>
    <w:rsid w:val="00406292"/>
    <w:rsid w:val="00412D0E"/>
    <w:rsid w:val="00414721"/>
    <w:rsid w:val="00416A8C"/>
    <w:rsid w:val="00421E09"/>
    <w:rsid w:val="00464C07"/>
    <w:rsid w:val="004B627D"/>
    <w:rsid w:val="004D7F0B"/>
    <w:rsid w:val="005359DA"/>
    <w:rsid w:val="00547A8E"/>
    <w:rsid w:val="005511CC"/>
    <w:rsid w:val="00585006"/>
    <w:rsid w:val="00592A75"/>
    <w:rsid w:val="005968EF"/>
    <w:rsid w:val="005B56B2"/>
    <w:rsid w:val="005B5E18"/>
    <w:rsid w:val="005B6ACE"/>
    <w:rsid w:val="006316C2"/>
    <w:rsid w:val="00632216"/>
    <w:rsid w:val="00657309"/>
    <w:rsid w:val="00662521"/>
    <w:rsid w:val="00662D19"/>
    <w:rsid w:val="00672FF0"/>
    <w:rsid w:val="00676ABE"/>
    <w:rsid w:val="006829D4"/>
    <w:rsid w:val="00694D34"/>
    <w:rsid w:val="006B2E55"/>
    <w:rsid w:val="006E4DAD"/>
    <w:rsid w:val="006E673A"/>
    <w:rsid w:val="006E7853"/>
    <w:rsid w:val="006F3972"/>
    <w:rsid w:val="00723498"/>
    <w:rsid w:val="007361E6"/>
    <w:rsid w:val="0074372C"/>
    <w:rsid w:val="00743C63"/>
    <w:rsid w:val="007768BA"/>
    <w:rsid w:val="00785F1C"/>
    <w:rsid w:val="007A446A"/>
    <w:rsid w:val="007B3A68"/>
    <w:rsid w:val="007C09AA"/>
    <w:rsid w:val="007F256C"/>
    <w:rsid w:val="00882058"/>
    <w:rsid w:val="00887BF9"/>
    <w:rsid w:val="0089550B"/>
    <w:rsid w:val="00895DBB"/>
    <w:rsid w:val="008A7AF8"/>
    <w:rsid w:val="008C4742"/>
    <w:rsid w:val="008C4FD6"/>
    <w:rsid w:val="008E3548"/>
    <w:rsid w:val="008E5AD3"/>
    <w:rsid w:val="00901806"/>
    <w:rsid w:val="00902371"/>
    <w:rsid w:val="00921D33"/>
    <w:rsid w:val="00933463"/>
    <w:rsid w:val="00954DD6"/>
    <w:rsid w:val="009667D3"/>
    <w:rsid w:val="00983519"/>
    <w:rsid w:val="00987494"/>
    <w:rsid w:val="00991743"/>
    <w:rsid w:val="009B727C"/>
    <w:rsid w:val="009E1E8E"/>
    <w:rsid w:val="00A07182"/>
    <w:rsid w:val="00A36B39"/>
    <w:rsid w:val="00A45BEC"/>
    <w:rsid w:val="00A516DA"/>
    <w:rsid w:val="00A87290"/>
    <w:rsid w:val="00A91BAD"/>
    <w:rsid w:val="00A926B7"/>
    <w:rsid w:val="00A9516B"/>
    <w:rsid w:val="00A96329"/>
    <w:rsid w:val="00AA06CE"/>
    <w:rsid w:val="00AA3DF8"/>
    <w:rsid w:val="00AB7F43"/>
    <w:rsid w:val="00AC3EEE"/>
    <w:rsid w:val="00AE236A"/>
    <w:rsid w:val="00AF595F"/>
    <w:rsid w:val="00B24C22"/>
    <w:rsid w:val="00B341AB"/>
    <w:rsid w:val="00B64A3E"/>
    <w:rsid w:val="00B6625D"/>
    <w:rsid w:val="00B705C3"/>
    <w:rsid w:val="00B90E84"/>
    <w:rsid w:val="00B948DF"/>
    <w:rsid w:val="00C01697"/>
    <w:rsid w:val="00C56DF8"/>
    <w:rsid w:val="00C57CD0"/>
    <w:rsid w:val="00C74953"/>
    <w:rsid w:val="00C95613"/>
    <w:rsid w:val="00CB5174"/>
    <w:rsid w:val="00CC4694"/>
    <w:rsid w:val="00CE41B4"/>
    <w:rsid w:val="00D23229"/>
    <w:rsid w:val="00D3639E"/>
    <w:rsid w:val="00D9468B"/>
    <w:rsid w:val="00DA30D6"/>
    <w:rsid w:val="00DA71E6"/>
    <w:rsid w:val="00DB551A"/>
    <w:rsid w:val="00DC1524"/>
    <w:rsid w:val="00DE06EF"/>
    <w:rsid w:val="00DE42CB"/>
    <w:rsid w:val="00E001F5"/>
    <w:rsid w:val="00E0193D"/>
    <w:rsid w:val="00E22253"/>
    <w:rsid w:val="00E46B6D"/>
    <w:rsid w:val="00E6241E"/>
    <w:rsid w:val="00E86BB1"/>
    <w:rsid w:val="00EB6F39"/>
    <w:rsid w:val="00EC329E"/>
    <w:rsid w:val="00ED6F23"/>
    <w:rsid w:val="00EE1F75"/>
    <w:rsid w:val="00F25118"/>
    <w:rsid w:val="00F32863"/>
    <w:rsid w:val="00F6072A"/>
    <w:rsid w:val="00F742BD"/>
    <w:rsid w:val="00F84286"/>
    <w:rsid w:val="00F90690"/>
    <w:rsid w:val="00F96A87"/>
    <w:rsid w:val="00FB0A44"/>
    <w:rsid w:val="00FB3DD3"/>
    <w:rsid w:val="00FE29E4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6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6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semiHidden/>
    <w:unhideWhenUsed/>
    <w:rsid w:val="00895DBB"/>
    <w:rPr>
      <w:color w:val="0000FF"/>
      <w:u w:val="single"/>
    </w:rPr>
  </w:style>
  <w:style w:type="character" w:customStyle="1" w:styleId="longtext1">
    <w:name w:val="long_text1"/>
    <w:rsid w:val="00895DBB"/>
    <w:rPr>
      <w:sz w:val="20"/>
      <w:szCs w:val="20"/>
    </w:rPr>
  </w:style>
  <w:style w:type="paragraph" w:customStyle="1" w:styleId="Body1">
    <w:name w:val="Body 1"/>
    <w:rsid w:val="00743C63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6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6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semiHidden/>
    <w:unhideWhenUsed/>
    <w:rsid w:val="00895DBB"/>
    <w:rPr>
      <w:color w:val="0000FF"/>
      <w:u w:val="single"/>
    </w:rPr>
  </w:style>
  <w:style w:type="character" w:customStyle="1" w:styleId="longtext1">
    <w:name w:val="long_text1"/>
    <w:rsid w:val="00895DBB"/>
    <w:rPr>
      <w:sz w:val="20"/>
      <w:szCs w:val="20"/>
    </w:rPr>
  </w:style>
  <w:style w:type="paragraph" w:customStyle="1" w:styleId="Body1">
    <w:name w:val="Body 1"/>
    <w:rsid w:val="00743C63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rad@awrad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wrad.org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807E-A295-4630-BAE2-B60B107D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sarisi</cp:lastModifiedBy>
  <cp:revision>5</cp:revision>
  <cp:lastPrinted>2014-10-13T08:53:00Z</cp:lastPrinted>
  <dcterms:created xsi:type="dcterms:W3CDTF">2015-01-14T12:59:00Z</dcterms:created>
  <dcterms:modified xsi:type="dcterms:W3CDTF">2015-01-15T10:49:00Z</dcterms:modified>
</cp:coreProperties>
</file>