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3F" w:rsidRDefault="0044301C" w:rsidP="00E5343F">
      <w:pPr>
        <w:jc w:val="cente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-929005</wp:posOffset>
                </wp:positionH>
                <wp:positionV relativeFrom="paragraph">
                  <wp:posOffset>-947420</wp:posOffset>
                </wp:positionV>
                <wp:extent cx="7791450" cy="962025"/>
                <wp:effectExtent l="57150" t="38100" r="76200" b="1047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3.15pt;margin-top:-74.6pt;width:613.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" fillcolor="#bfb1d0 [1623]" strokecolor="#795d9b [3047]">
                <v:fill color2="#ece7f1 [503]" rotate="t" angle="180" colors="0 #c9b5e8;22938f #d9cbee;1 #f0eaf9" focus="100%" type="gradient"/>
                <v:shadow on="t" color="black" opacity="24903f" origin=",.5" offset="0,.55556mm"/>
              </v:rect>
            </w:pict>
          </mc:Fallback>
        </mc:AlternateContent>
      </w:r>
    </w:p>
    <w:p w:rsidR="00E5343F" w:rsidRDefault="00E5343F" w:rsidP="00E5343F">
      <w:pPr>
        <w:jc w:val="center"/>
        <w:rPr>
          <w:b/>
          <w:bCs/>
        </w:rPr>
      </w:pPr>
    </w:p>
    <w:p w:rsidR="00E5343F" w:rsidRDefault="00E5343F" w:rsidP="00E5343F">
      <w:pPr>
        <w:jc w:val="center"/>
        <w:rPr>
          <w:b/>
          <w:bCs/>
        </w:rPr>
      </w:pPr>
      <w:r>
        <w:rPr>
          <w:noProof/>
        </w:rPr>
        <w:drawing>
          <wp:anchor distT="0" distB="0" distL="114300" distR="114300" simplePos="0" relativeHeight="251660288" behindDoc="0" locked="0" layoutInCell="1" allowOverlap="1">
            <wp:simplePos x="0" y="0"/>
            <wp:positionH relativeFrom="column">
              <wp:posOffset>1833245</wp:posOffset>
            </wp:positionH>
            <wp:positionV relativeFrom="paragraph">
              <wp:posOffset>80645</wp:posOffset>
            </wp:positionV>
            <wp:extent cx="2042160" cy="1859280"/>
            <wp:effectExtent l="323850" t="323850" r="320040" b="331470"/>
            <wp:wrapThrough wrapText="bothSides">
              <wp:wrapPolygon edited="0">
                <wp:start x="3224" y="-3762"/>
                <wp:lineTo x="-2418" y="-3320"/>
                <wp:lineTo x="-2418" y="221"/>
                <wp:lineTo x="-3425" y="221"/>
                <wp:lineTo x="-3425" y="21689"/>
                <wp:lineTo x="-403" y="24787"/>
                <wp:lineTo x="-201" y="25230"/>
                <wp:lineTo x="18537" y="25230"/>
                <wp:lineTo x="18739" y="24787"/>
                <wp:lineTo x="23776" y="21689"/>
                <wp:lineTo x="23776" y="21467"/>
                <wp:lineTo x="24784" y="17926"/>
                <wp:lineTo x="24784" y="221"/>
                <wp:lineTo x="21761" y="-3098"/>
                <wp:lineTo x="21560" y="-3762"/>
                <wp:lineTo x="3224" y="-3762"/>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cstate="print"/>
                    <a:srcRect/>
                    <a:stretch>
                      <a:fillRect/>
                    </a:stretch>
                  </pic:blipFill>
                  <pic:spPr bwMode="auto">
                    <a:xfrm>
                      <a:off x="0" y="0"/>
                      <a:ext cx="2042160" cy="18592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E5343F" w:rsidRDefault="00E5343F" w:rsidP="00E5343F">
      <w:pPr>
        <w:jc w:val="center"/>
        <w:rPr>
          <w:b/>
          <w:bCs/>
        </w:rPr>
      </w:pPr>
    </w:p>
    <w:p w:rsidR="00E5343F" w:rsidRDefault="00E5343F" w:rsidP="00E5343F">
      <w:pPr>
        <w:jc w:val="center"/>
        <w:rPr>
          <w:b/>
          <w:bCs/>
        </w:rPr>
      </w:pPr>
    </w:p>
    <w:p w:rsidR="00E5343F" w:rsidRDefault="00E5343F" w:rsidP="00E5343F">
      <w:pPr>
        <w:jc w:val="center"/>
        <w:rPr>
          <w:b/>
          <w:bCs/>
        </w:rPr>
      </w:pPr>
    </w:p>
    <w:p w:rsidR="00E5343F" w:rsidRDefault="00E5343F" w:rsidP="00E5343F">
      <w:pPr>
        <w:rPr>
          <w:b/>
          <w:bCs/>
          <w:sz w:val="32"/>
          <w:szCs w:val="32"/>
        </w:rPr>
      </w:pPr>
    </w:p>
    <w:p w:rsidR="00E5343F" w:rsidRDefault="00E5343F" w:rsidP="00E5343F">
      <w:pPr>
        <w:jc w:val="center"/>
        <w:rPr>
          <w:b/>
          <w:bCs/>
          <w:sz w:val="36"/>
          <w:szCs w:val="36"/>
        </w:rPr>
      </w:pPr>
    </w:p>
    <w:p w:rsidR="00E5343F" w:rsidRDefault="00E5343F" w:rsidP="00E5343F">
      <w:pPr>
        <w:jc w:val="center"/>
        <w:rPr>
          <w:b/>
          <w:bCs/>
          <w:sz w:val="36"/>
          <w:szCs w:val="36"/>
        </w:rPr>
      </w:pPr>
    </w:p>
    <w:p w:rsidR="00E5343F" w:rsidRDefault="00E5343F" w:rsidP="00E5343F">
      <w:pPr>
        <w:rPr>
          <w:b/>
          <w:bCs/>
          <w:sz w:val="36"/>
          <w:szCs w:val="36"/>
        </w:rPr>
      </w:pPr>
    </w:p>
    <w:p w:rsidR="00E5343F" w:rsidRDefault="00E5343F" w:rsidP="00E5343F">
      <w:pPr>
        <w:jc w:val="center"/>
        <w:rPr>
          <w:rFonts w:asciiTheme="minorHAnsi" w:hAnsiTheme="minorHAnsi"/>
          <w:b/>
          <w:bCs/>
          <w:sz w:val="36"/>
          <w:szCs w:val="36"/>
        </w:rPr>
      </w:pPr>
    </w:p>
    <w:p w:rsidR="00E5343F" w:rsidRDefault="00E5343F" w:rsidP="00E5343F">
      <w:pPr>
        <w:jc w:val="center"/>
        <w:rPr>
          <w:rFonts w:asciiTheme="minorHAnsi" w:hAnsiTheme="minorHAnsi"/>
          <w:b/>
          <w:bCs/>
          <w:sz w:val="36"/>
          <w:szCs w:val="36"/>
        </w:rPr>
      </w:pPr>
    </w:p>
    <w:p w:rsidR="00E5343F" w:rsidRDefault="00E5343F" w:rsidP="00E5343F">
      <w:pPr>
        <w:jc w:val="center"/>
        <w:rPr>
          <w:rFonts w:asciiTheme="minorHAnsi" w:hAnsiTheme="minorHAnsi"/>
          <w:b/>
          <w:bCs/>
          <w:sz w:val="36"/>
          <w:szCs w:val="36"/>
        </w:rPr>
      </w:pPr>
      <w:r>
        <w:rPr>
          <w:rFonts w:asciiTheme="minorHAnsi" w:hAnsiTheme="minorHAnsi"/>
          <w:b/>
          <w:bCs/>
          <w:sz w:val="36"/>
          <w:szCs w:val="36"/>
        </w:rPr>
        <w:t>Results of an Opinion Poll</w:t>
      </w:r>
    </w:p>
    <w:p w:rsidR="00E5343F" w:rsidRDefault="003515AA" w:rsidP="00E5343F">
      <w:pPr>
        <w:jc w:val="center"/>
        <w:rPr>
          <w:rFonts w:asciiTheme="minorHAnsi" w:hAnsiTheme="minorHAnsi"/>
          <w:b/>
          <w:bCs/>
          <w:sz w:val="28"/>
          <w:szCs w:val="28"/>
        </w:rPr>
      </w:pPr>
      <w:proofErr w:type="gramStart"/>
      <w:r>
        <w:rPr>
          <w:rFonts w:asciiTheme="minorHAnsi" w:hAnsiTheme="minorHAnsi"/>
          <w:b/>
          <w:bCs/>
          <w:sz w:val="28"/>
          <w:szCs w:val="28"/>
        </w:rPr>
        <w:t>i</w:t>
      </w:r>
      <w:r w:rsidR="00E5343F">
        <w:rPr>
          <w:rFonts w:asciiTheme="minorHAnsi" w:hAnsiTheme="minorHAnsi"/>
          <w:b/>
          <w:bCs/>
          <w:sz w:val="28"/>
          <w:szCs w:val="28"/>
        </w:rPr>
        <w:t>n</w:t>
      </w:r>
      <w:proofErr w:type="gramEnd"/>
      <w:r w:rsidR="00E5343F">
        <w:rPr>
          <w:rFonts w:asciiTheme="minorHAnsi" w:hAnsiTheme="minorHAnsi"/>
          <w:b/>
          <w:bCs/>
          <w:sz w:val="28"/>
          <w:szCs w:val="28"/>
        </w:rPr>
        <w:t xml:space="preserve"> the West Bank and Gaza</w:t>
      </w:r>
      <w:r>
        <w:rPr>
          <w:rFonts w:asciiTheme="minorHAnsi" w:hAnsiTheme="minorHAnsi"/>
          <w:b/>
          <w:bCs/>
          <w:sz w:val="28"/>
          <w:szCs w:val="28"/>
        </w:rPr>
        <w:t xml:space="preserve"> Strip</w:t>
      </w:r>
    </w:p>
    <w:p w:rsidR="00E5343F" w:rsidRDefault="00E5343F" w:rsidP="00E5343F">
      <w:pPr>
        <w:jc w:val="center"/>
        <w:rPr>
          <w:rFonts w:asciiTheme="minorHAnsi" w:hAnsiTheme="minorHAnsi"/>
          <w:b/>
          <w:bCs/>
          <w:sz w:val="32"/>
          <w:szCs w:val="32"/>
        </w:rPr>
      </w:pPr>
    </w:p>
    <w:p w:rsidR="00D057AC" w:rsidRPr="00966C81" w:rsidRDefault="00D057AC" w:rsidP="00966C81">
      <w:pPr>
        <w:spacing w:line="360" w:lineRule="auto"/>
        <w:jc w:val="center"/>
        <w:rPr>
          <w:rFonts w:asciiTheme="minorHAnsi" w:hAnsiTheme="minorHAnsi"/>
          <w:b/>
          <w:bCs/>
          <w:i/>
          <w:iCs/>
          <w:sz w:val="36"/>
          <w:szCs w:val="36"/>
        </w:rPr>
      </w:pPr>
    </w:p>
    <w:p w:rsidR="003515AA" w:rsidRPr="00966C81" w:rsidRDefault="003515AA" w:rsidP="003515AA">
      <w:pPr>
        <w:spacing w:line="360" w:lineRule="auto"/>
        <w:jc w:val="center"/>
        <w:rPr>
          <w:rFonts w:asciiTheme="minorHAnsi" w:hAnsiTheme="minorHAnsi"/>
          <w:b/>
          <w:bCs/>
          <w:i/>
          <w:iCs/>
          <w:sz w:val="36"/>
          <w:szCs w:val="36"/>
        </w:rPr>
      </w:pPr>
      <w:r w:rsidRPr="00966C81">
        <w:rPr>
          <w:rFonts w:asciiTheme="minorHAnsi" w:hAnsiTheme="minorHAnsi"/>
          <w:b/>
          <w:bCs/>
          <w:i/>
          <w:iCs/>
          <w:sz w:val="36"/>
          <w:szCs w:val="36"/>
        </w:rPr>
        <w:t>Reconciliation</w:t>
      </w:r>
    </w:p>
    <w:p w:rsidR="003515AA" w:rsidRPr="00966C81" w:rsidRDefault="003515AA" w:rsidP="003515AA">
      <w:pPr>
        <w:spacing w:line="360" w:lineRule="auto"/>
        <w:jc w:val="center"/>
        <w:rPr>
          <w:rFonts w:asciiTheme="minorHAnsi" w:hAnsiTheme="minorHAnsi"/>
          <w:b/>
          <w:bCs/>
          <w:i/>
          <w:iCs/>
          <w:sz w:val="36"/>
          <w:szCs w:val="36"/>
        </w:rPr>
      </w:pPr>
      <w:r w:rsidRPr="00966C81">
        <w:rPr>
          <w:rFonts w:asciiTheme="minorHAnsi" w:hAnsiTheme="minorHAnsi"/>
          <w:b/>
          <w:bCs/>
          <w:i/>
          <w:iCs/>
          <w:sz w:val="36"/>
          <w:szCs w:val="36"/>
        </w:rPr>
        <w:t xml:space="preserve">Government </w:t>
      </w:r>
      <w:r>
        <w:rPr>
          <w:rFonts w:asciiTheme="minorHAnsi" w:hAnsiTheme="minorHAnsi"/>
          <w:b/>
          <w:bCs/>
          <w:i/>
          <w:iCs/>
          <w:sz w:val="36"/>
          <w:szCs w:val="36"/>
        </w:rPr>
        <w:t>and popular expectations</w:t>
      </w:r>
    </w:p>
    <w:p w:rsidR="003515AA" w:rsidRPr="00966C81" w:rsidRDefault="003515AA" w:rsidP="003515AA">
      <w:pPr>
        <w:spacing w:line="360" w:lineRule="auto"/>
        <w:jc w:val="center"/>
        <w:rPr>
          <w:rFonts w:asciiTheme="minorHAnsi" w:hAnsiTheme="minorHAnsi"/>
          <w:b/>
          <w:bCs/>
          <w:i/>
          <w:iCs/>
          <w:sz w:val="36"/>
          <w:szCs w:val="36"/>
        </w:rPr>
      </w:pPr>
      <w:r w:rsidRPr="00966C81">
        <w:rPr>
          <w:rFonts w:asciiTheme="minorHAnsi" w:hAnsiTheme="minorHAnsi"/>
          <w:b/>
          <w:bCs/>
          <w:i/>
          <w:iCs/>
          <w:sz w:val="36"/>
          <w:szCs w:val="36"/>
        </w:rPr>
        <w:t>Overall situation</w:t>
      </w:r>
    </w:p>
    <w:p w:rsidR="003515AA" w:rsidRPr="00966C81" w:rsidRDefault="003515AA" w:rsidP="003515AA">
      <w:pPr>
        <w:spacing w:line="360" w:lineRule="auto"/>
        <w:jc w:val="center"/>
        <w:rPr>
          <w:rFonts w:asciiTheme="minorHAnsi" w:hAnsiTheme="minorHAnsi"/>
          <w:b/>
          <w:bCs/>
          <w:i/>
          <w:iCs/>
          <w:sz w:val="36"/>
          <w:szCs w:val="36"/>
        </w:rPr>
      </w:pPr>
      <w:r>
        <w:rPr>
          <w:rFonts w:asciiTheme="minorHAnsi" w:hAnsiTheme="minorHAnsi"/>
          <w:b/>
          <w:bCs/>
          <w:i/>
          <w:iCs/>
          <w:sz w:val="36"/>
          <w:szCs w:val="36"/>
        </w:rPr>
        <w:t>Elections</w:t>
      </w:r>
    </w:p>
    <w:p w:rsidR="00966C81" w:rsidRPr="00966C81" w:rsidRDefault="00966C81" w:rsidP="00966C81">
      <w:pPr>
        <w:spacing w:line="360" w:lineRule="auto"/>
        <w:jc w:val="center"/>
        <w:rPr>
          <w:rFonts w:asciiTheme="minorHAnsi" w:hAnsiTheme="minorHAnsi"/>
          <w:b/>
          <w:bCs/>
          <w:i/>
          <w:iCs/>
          <w:sz w:val="36"/>
          <w:szCs w:val="36"/>
        </w:rPr>
      </w:pPr>
      <w:r w:rsidRPr="00966C81">
        <w:rPr>
          <w:rFonts w:asciiTheme="minorHAnsi" w:hAnsiTheme="minorHAnsi"/>
          <w:b/>
          <w:bCs/>
          <w:i/>
          <w:iCs/>
          <w:sz w:val="36"/>
          <w:szCs w:val="36"/>
        </w:rPr>
        <w:t>Negotiations and the peace process</w:t>
      </w:r>
    </w:p>
    <w:p w:rsidR="00E5343F" w:rsidRDefault="00E5343F" w:rsidP="00E5343F">
      <w:pPr>
        <w:rPr>
          <w:b/>
          <w:bCs/>
          <w:sz w:val="20"/>
          <w:szCs w:val="20"/>
        </w:rPr>
      </w:pPr>
    </w:p>
    <w:p w:rsidR="00E5343F" w:rsidRDefault="00E5343F" w:rsidP="00E5343F">
      <w:pPr>
        <w:jc w:val="center"/>
        <w:outlineLvl w:val="0"/>
        <w:rPr>
          <w:b/>
          <w:bCs/>
          <w:sz w:val="20"/>
          <w:szCs w:val="20"/>
        </w:rPr>
      </w:pPr>
    </w:p>
    <w:p w:rsidR="00D42213" w:rsidRDefault="00E5343F" w:rsidP="00B102C9">
      <w:pPr>
        <w:jc w:val="center"/>
        <w:outlineLvl w:val="0"/>
        <w:rPr>
          <w:b/>
          <w:bCs/>
          <w:sz w:val="20"/>
          <w:szCs w:val="20"/>
          <w:rtl/>
        </w:rPr>
      </w:pPr>
      <w:r>
        <w:rPr>
          <w:b/>
          <w:bCs/>
          <w:sz w:val="20"/>
          <w:szCs w:val="20"/>
        </w:rPr>
        <w:t>Publication Date</w:t>
      </w:r>
      <w:r>
        <w:rPr>
          <w:rFonts w:hint="cs"/>
          <w:b/>
          <w:bCs/>
          <w:sz w:val="20"/>
          <w:szCs w:val="20"/>
          <w:rtl/>
        </w:rPr>
        <w:t xml:space="preserve">: </w:t>
      </w:r>
      <w:r w:rsidR="003515AA">
        <w:rPr>
          <w:b/>
          <w:bCs/>
          <w:sz w:val="20"/>
          <w:szCs w:val="20"/>
        </w:rPr>
        <w:t xml:space="preserve"> 3 June </w:t>
      </w:r>
      <w:r w:rsidR="00704DE6">
        <w:rPr>
          <w:b/>
          <w:bCs/>
          <w:sz w:val="20"/>
          <w:szCs w:val="20"/>
        </w:rPr>
        <w:t>2014</w:t>
      </w:r>
    </w:p>
    <w:p w:rsidR="00E5343F" w:rsidRDefault="00D42213" w:rsidP="00D42A77">
      <w:pPr>
        <w:jc w:val="center"/>
        <w:outlineLvl w:val="0"/>
        <w:rPr>
          <w:b/>
          <w:bCs/>
          <w:sz w:val="20"/>
          <w:szCs w:val="20"/>
        </w:rPr>
      </w:pPr>
      <w:r>
        <w:rPr>
          <w:b/>
          <w:bCs/>
          <w:sz w:val="20"/>
          <w:szCs w:val="20"/>
        </w:rPr>
        <w:t>Fieldwork:</w:t>
      </w:r>
      <w:r w:rsidR="00B102C9" w:rsidRPr="00B102C9">
        <w:rPr>
          <w:b/>
          <w:bCs/>
          <w:sz w:val="20"/>
          <w:szCs w:val="20"/>
        </w:rPr>
        <w:t xml:space="preserve"> </w:t>
      </w:r>
      <w:r w:rsidR="003515AA">
        <w:rPr>
          <w:b/>
          <w:bCs/>
          <w:sz w:val="20"/>
          <w:szCs w:val="20"/>
        </w:rPr>
        <w:t xml:space="preserve">24-26 May </w:t>
      </w:r>
      <w:r w:rsidR="00B102C9">
        <w:rPr>
          <w:b/>
          <w:bCs/>
          <w:sz w:val="20"/>
          <w:szCs w:val="20"/>
        </w:rPr>
        <w:t>2014</w:t>
      </w:r>
    </w:p>
    <w:p w:rsidR="00E5343F" w:rsidRDefault="00E5343F" w:rsidP="00E5343F">
      <w:pPr>
        <w:jc w:val="center"/>
        <w:outlineLvl w:val="0"/>
        <w:rPr>
          <w:b/>
          <w:bCs/>
          <w:sz w:val="20"/>
          <w:szCs w:val="20"/>
        </w:rPr>
      </w:pPr>
      <w:r>
        <w:rPr>
          <w:b/>
          <w:bCs/>
          <w:sz w:val="20"/>
          <w:szCs w:val="20"/>
        </w:rPr>
        <w:t>Sample Size: 1200 Palestinian in the West Bank and Gaza</w:t>
      </w:r>
    </w:p>
    <w:p w:rsidR="00E5343F" w:rsidRDefault="00E5343F" w:rsidP="00E5343F">
      <w:pPr>
        <w:jc w:val="center"/>
        <w:rPr>
          <w:b/>
          <w:bCs/>
          <w:sz w:val="22"/>
          <w:szCs w:val="22"/>
        </w:rPr>
      </w:pPr>
      <w:r>
        <w:rPr>
          <w:b/>
          <w:bCs/>
        </w:rPr>
        <w:t>Margin of error: ±3%</w:t>
      </w:r>
    </w:p>
    <w:p w:rsidR="00E5343F" w:rsidRDefault="00E5343F" w:rsidP="00E5343F">
      <w:pPr>
        <w:outlineLvl w:val="0"/>
        <w:rPr>
          <w:b/>
          <w:bCs/>
          <w:sz w:val="20"/>
          <w:szCs w:val="20"/>
        </w:rPr>
      </w:pPr>
    </w:p>
    <w:p w:rsidR="00E5343F" w:rsidRDefault="00E5343F" w:rsidP="00E5343F">
      <w:pPr>
        <w:jc w:val="center"/>
        <w:outlineLvl w:val="0"/>
        <w:rPr>
          <w:b/>
          <w:bCs/>
          <w:sz w:val="20"/>
          <w:szCs w:val="20"/>
        </w:rPr>
      </w:pPr>
    </w:p>
    <w:p w:rsidR="00966C81" w:rsidRDefault="00966C81" w:rsidP="00E5343F">
      <w:pPr>
        <w:jc w:val="center"/>
        <w:outlineLvl w:val="0"/>
        <w:rPr>
          <w:b/>
          <w:bCs/>
          <w:sz w:val="20"/>
          <w:szCs w:val="20"/>
        </w:rPr>
      </w:pPr>
    </w:p>
    <w:p w:rsidR="00966C81" w:rsidRDefault="00966C81" w:rsidP="00E5343F">
      <w:pPr>
        <w:jc w:val="center"/>
        <w:outlineLvl w:val="0"/>
        <w:rPr>
          <w:b/>
          <w:bCs/>
          <w:sz w:val="20"/>
          <w:szCs w:val="20"/>
        </w:rPr>
      </w:pPr>
    </w:p>
    <w:p w:rsidR="00E5343F" w:rsidRDefault="00E5343F" w:rsidP="00E5343F">
      <w:pPr>
        <w:jc w:val="center"/>
        <w:outlineLvl w:val="0"/>
        <w:rPr>
          <w:b/>
          <w:bCs/>
          <w:sz w:val="20"/>
          <w:szCs w:val="20"/>
        </w:rPr>
      </w:pPr>
    </w:p>
    <w:p w:rsidR="00E5343F" w:rsidRDefault="00E5343F" w:rsidP="00E5343F">
      <w:pPr>
        <w:jc w:val="center"/>
        <w:outlineLvl w:val="0"/>
        <w:rPr>
          <w:b/>
          <w:bCs/>
          <w:sz w:val="20"/>
          <w:szCs w:val="20"/>
        </w:rPr>
      </w:pPr>
      <w:proofErr w:type="gramStart"/>
      <w:r>
        <w:rPr>
          <w:b/>
          <w:bCs/>
          <w:sz w:val="20"/>
          <w:szCs w:val="20"/>
        </w:rPr>
        <w:t>Arab World for Research &amp;</w:t>
      </w:r>
      <w:proofErr w:type="spellStart"/>
      <w:r>
        <w:rPr>
          <w:b/>
          <w:bCs/>
          <w:sz w:val="20"/>
          <w:szCs w:val="20"/>
        </w:rPr>
        <w:t>Development.Ramallah</w:t>
      </w:r>
      <w:proofErr w:type="spellEnd"/>
      <w:r>
        <w:rPr>
          <w:b/>
          <w:bCs/>
          <w:sz w:val="20"/>
          <w:szCs w:val="20"/>
        </w:rPr>
        <w:t xml:space="preserve"> – Gaza, Palestine.</w:t>
      </w:r>
      <w:proofErr w:type="gramEnd"/>
      <w:r>
        <w:rPr>
          <w:b/>
          <w:bCs/>
          <w:sz w:val="20"/>
          <w:szCs w:val="20"/>
        </w:rPr>
        <w:t xml:space="preserve"> Tele-fax: 00970-2-2950957/8 </w:t>
      </w:r>
      <w:r>
        <w:rPr>
          <w:b/>
          <w:bCs/>
          <w:sz w:val="20"/>
          <w:szCs w:val="20"/>
        </w:rPr>
        <w:br/>
        <w:t xml:space="preserve">E-mail: </w:t>
      </w:r>
      <w:hyperlink r:id="rId10" w:history="1">
        <w:r>
          <w:rPr>
            <w:rStyle w:val="Hyperlink"/>
            <w:b/>
            <w:bCs/>
            <w:sz w:val="20"/>
            <w:szCs w:val="20"/>
          </w:rPr>
          <w:t>awrad@awrad.org</w:t>
        </w:r>
      </w:hyperlink>
      <w:r>
        <w:rPr>
          <w:b/>
          <w:bCs/>
          <w:sz w:val="20"/>
          <w:szCs w:val="20"/>
        </w:rPr>
        <w:t xml:space="preserve"> Website: </w:t>
      </w:r>
      <w:hyperlink r:id="rId11" w:history="1">
        <w:r>
          <w:rPr>
            <w:rStyle w:val="Hyperlink"/>
            <w:b/>
            <w:bCs/>
            <w:sz w:val="20"/>
            <w:szCs w:val="20"/>
          </w:rPr>
          <w:t>www.awrad.org</w:t>
        </w:r>
      </w:hyperlink>
    </w:p>
    <w:p w:rsidR="00E5343F" w:rsidRDefault="0044301C">
      <w:pPr>
        <w:spacing w:after="200" w:line="276" w:lineRule="auto"/>
        <w:rPr>
          <w:rFonts w:asciiTheme="minorHAnsi" w:hAnsiTheme="minorHAnsi"/>
          <w:b/>
          <w:bCs/>
          <w:sz w:val="28"/>
          <w:szCs w:val="28"/>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-922020</wp:posOffset>
                </wp:positionH>
                <wp:positionV relativeFrom="paragraph">
                  <wp:posOffset>376271</wp:posOffset>
                </wp:positionV>
                <wp:extent cx="7791450" cy="962025"/>
                <wp:effectExtent l="57150" t="38100" r="76200" b="1047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2.6pt;margin-top:29.65pt;width:613.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" fillcolor="#bfb1d0 [1623]" strokecolor="#795d9b [3047]">
                <v:fill color2="#ece7f1 [503]" rotate="t" angle="180" colors="0 #c9b5e8;22938f #d9cbee;1 #f0eaf9" focus="100%" type="gradient"/>
                <v:shadow on="t" color="black" opacity="24903f" origin=",.5" offset="0,.55556mm"/>
              </v:rect>
            </w:pict>
          </mc:Fallback>
        </mc:AlternateContent>
      </w:r>
      <w:r w:rsidR="00E5343F">
        <w:rPr>
          <w:rFonts w:asciiTheme="minorHAnsi" w:hAnsiTheme="minorHAnsi"/>
          <w:b/>
          <w:bCs/>
          <w:sz w:val="28"/>
          <w:szCs w:val="28"/>
          <w:u w:val="single"/>
        </w:rPr>
        <w:br w:type="page"/>
      </w:r>
    </w:p>
    <w:p w:rsidR="00E5343F" w:rsidRPr="00664EC2" w:rsidRDefault="00E5343F" w:rsidP="00E5343F">
      <w:pPr>
        <w:rPr>
          <w:sz w:val="22"/>
          <w:szCs w:val="22"/>
        </w:rPr>
      </w:pPr>
      <w:r w:rsidRPr="00664EC2">
        <w:rPr>
          <w:b/>
          <w:bCs/>
          <w:sz w:val="22"/>
          <w:szCs w:val="22"/>
          <w:u w:val="single"/>
        </w:rPr>
        <w:lastRenderedPageBreak/>
        <w:t xml:space="preserve">Overall situation </w:t>
      </w:r>
    </w:p>
    <w:p w:rsidR="00E5343F" w:rsidRPr="00664EC2" w:rsidRDefault="00E5343F" w:rsidP="00E5343F">
      <w:pPr>
        <w:rPr>
          <w:b/>
          <w:bCs/>
          <w:sz w:val="22"/>
          <w:szCs w:val="22"/>
          <w:u w:val="single"/>
        </w:rPr>
      </w:pPr>
    </w:p>
    <w:tbl>
      <w:tblPr>
        <w:tblStyle w:val="LightGrid-Accent4"/>
        <w:tblW w:w="8388" w:type="dxa"/>
        <w:tblLook w:val="04A0" w:firstRow="1" w:lastRow="0" w:firstColumn="1" w:lastColumn="0" w:noHBand="0" w:noVBand="1"/>
      </w:tblPr>
      <w:tblGrid>
        <w:gridCol w:w="4786"/>
        <w:gridCol w:w="1352"/>
        <w:gridCol w:w="999"/>
        <w:gridCol w:w="1251"/>
      </w:tblGrid>
      <w:tr w:rsidR="00E5343F" w:rsidRPr="00664EC2" w:rsidTr="00C74B4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E5343F" w:rsidRPr="00664EC2" w:rsidRDefault="00E5343F">
            <w:pPr>
              <w:rPr>
                <w:b w:val="0"/>
                <w:bCs w:val="0"/>
              </w:rPr>
            </w:pPr>
          </w:p>
        </w:tc>
        <w:tc>
          <w:tcPr>
            <w:tcW w:w="1352" w:type="dxa"/>
          </w:tcPr>
          <w:p w:rsidR="00E5343F" w:rsidRPr="00664EC2" w:rsidRDefault="00E5343F">
            <w:pPr>
              <w:cnfStyle w:val="100000000000" w:firstRow="1" w:lastRow="0" w:firstColumn="0" w:lastColumn="0" w:oddVBand="0" w:evenVBand="0" w:oddHBand="0" w:evenHBand="0" w:firstRowFirstColumn="0" w:firstRowLastColumn="0" w:lastRowFirstColumn="0" w:lastRowLastColumn="0"/>
            </w:pPr>
            <w:r w:rsidRPr="00664EC2">
              <w:t>West Bank</w:t>
            </w:r>
          </w:p>
        </w:tc>
        <w:tc>
          <w:tcPr>
            <w:tcW w:w="999"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251"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DD54B8" w:rsidRPr="00664EC2" w:rsidTr="00CB6F6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88" w:type="dxa"/>
            <w:gridSpan w:val="4"/>
          </w:tcPr>
          <w:p w:rsidR="00DD54B8" w:rsidRPr="00664EC2" w:rsidRDefault="00DD54B8">
            <w:pPr>
              <w:rPr>
                <w:b w:val="0"/>
                <w:bCs w:val="0"/>
              </w:rPr>
            </w:pPr>
            <w:r w:rsidRPr="00664EC2">
              <w:t>In general, would you say that things in Palestine are heading in the right direction or the wrong direction?</w:t>
            </w:r>
          </w:p>
        </w:tc>
      </w:tr>
      <w:tr w:rsidR="00D42A77" w:rsidRPr="00664EC2" w:rsidTr="00A2775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 xml:space="preserve">Right direction </w:t>
            </w:r>
          </w:p>
        </w:tc>
        <w:tc>
          <w:tcPr>
            <w:tcW w:w="135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51.3%</w:t>
            </w:r>
          </w:p>
        </w:tc>
        <w:tc>
          <w:tcPr>
            <w:tcW w:w="999"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60.9%</w:t>
            </w:r>
          </w:p>
        </w:tc>
        <w:tc>
          <w:tcPr>
            <w:tcW w:w="1251"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54.9%</w:t>
            </w:r>
          </w:p>
        </w:tc>
      </w:tr>
      <w:tr w:rsidR="00D42A77" w:rsidRPr="00664EC2" w:rsidTr="00A277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 xml:space="preserve">Wrong direction </w:t>
            </w:r>
          </w:p>
        </w:tc>
        <w:tc>
          <w:tcPr>
            <w:tcW w:w="135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43.8%</w:t>
            </w:r>
          </w:p>
        </w:tc>
        <w:tc>
          <w:tcPr>
            <w:tcW w:w="999"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37.3%</w:t>
            </w:r>
          </w:p>
        </w:tc>
        <w:tc>
          <w:tcPr>
            <w:tcW w:w="1251"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41.4%</w:t>
            </w:r>
          </w:p>
        </w:tc>
      </w:tr>
      <w:tr w:rsidR="00D42A77" w:rsidRPr="00664EC2" w:rsidTr="00A2775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Don’t know</w:t>
            </w:r>
          </w:p>
        </w:tc>
        <w:tc>
          <w:tcPr>
            <w:tcW w:w="135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w:t>
            </w:r>
          </w:p>
        </w:tc>
        <w:tc>
          <w:tcPr>
            <w:tcW w:w="999"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w:t>
            </w:r>
          </w:p>
        </w:tc>
        <w:tc>
          <w:tcPr>
            <w:tcW w:w="1251"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w:t>
            </w:r>
          </w:p>
        </w:tc>
      </w:tr>
    </w:tbl>
    <w:p w:rsidR="00E5343F" w:rsidRPr="00664EC2" w:rsidRDefault="00E5343F" w:rsidP="00E5343F">
      <w:pPr>
        <w:rPr>
          <w:sz w:val="22"/>
          <w:szCs w:val="22"/>
        </w:rPr>
      </w:pPr>
    </w:p>
    <w:tbl>
      <w:tblPr>
        <w:tblStyle w:val="LightGrid-Accent4"/>
        <w:tblW w:w="8370" w:type="dxa"/>
        <w:tblLook w:val="04A0" w:firstRow="1" w:lastRow="0" w:firstColumn="1" w:lastColumn="0" w:noHBand="0" w:noVBand="1"/>
      </w:tblPr>
      <w:tblGrid>
        <w:gridCol w:w="4786"/>
        <w:gridCol w:w="1352"/>
        <w:gridCol w:w="999"/>
        <w:gridCol w:w="1233"/>
      </w:tblGrid>
      <w:tr w:rsidR="00E5343F" w:rsidRPr="00664EC2" w:rsidTr="00C74B4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E5343F" w:rsidRPr="00664EC2" w:rsidRDefault="00E5343F">
            <w:pPr>
              <w:rPr>
                <w:b w:val="0"/>
                <w:bCs w:val="0"/>
              </w:rPr>
            </w:pPr>
          </w:p>
        </w:tc>
        <w:tc>
          <w:tcPr>
            <w:tcW w:w="1352" w:type="dxa"/>
          </w:tcPr>
          <w:p w:rsidR="00E5343F" w:rsidRPr="00664EC2" w:rsidRDefault="00E5343F">
            <w:pPr>
              <w:cnfStyle w:val="100000000000" w:firstRow="1" w:lastRow="0" w:firstColumn="0" w:lastColumn="0" w:oddVBand="0" w:evenVBand="0" w:oddHBand="0" w:evenHBand="0" w:firstRowFirstColumn="0" w:firstRowLastColumn="0" w:lastRowFirstColumn="0" w:lastRowLastColumn="0"/>
            </w:pPr>
            <w:r w:rsidRPr="00664EC2">
              <w:t>West Bank</w:t>
            </w:r>
          </w:p>
        </w:tc>
        <w:tc>
          <w:tcPr>
            <w:tcW w:w="999"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233"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E5343F" w:rsidRPr="00664EC2" w:rsidTr="00C74B4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70" w:type="dxa"/>
            <w:gridSpan w:val="4"/>
          </w:tcPr>
          <w:p w:rsidR="00E5343F" w:rsidRPr="00664EC2" w:rsidRDefault="0019242C" w:rsidP="0019242C">
            <w:pPr>
              <w:rPr>
                <w:b w:val="0"/>
                <w:bCs w:val="0"/>
              </w:rPr>
            </w:pPr>
            <w:r w:rsidRPr="00664EC2">
              <w:t>Are you optimistic or pessimistic about the future?</w:t>
            </w:r>
          </w:p>
        </w:tc>
      </w:tr>
      <w:tr w:rsidR="00D42A77" w:rsidRPr="00664EC2" w:rsidTr="0038148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 xml:space="preserve">Optimistic </w:t>
            </w:r>
          </w:p>
        </w:tc>
        <w:tc>
          <w:tcPr>
            <w:tcW w:w="135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58.3%</w:t>
            </w:r>
          </w:p>
        </w:tc>
        <w:tc>
          <w:tcPr>
            <w:tcW w:w="999"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70.9%</w:t>
            </w:r>
          </w:p>
        </w:tc>
        <w:tc>
          <w:tcPr>
            <w:tcW w:w="1233"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63.1%</w:t>
            </w:r>
          </w:p>
        </w:tc>
      </w:tr>
      <w:tr w:rsidR="00D42A77" w:rsidRPr="00664EC2" w:rsidTr="0038148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 xml:space="preserve">Pessimistic </w:t>
            </w:r>
          </w:p>
        </w:tc>
        <w:tc>
          <w:tcPr>
            <w:tcW w:w="135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39.1%</w:t>
            </w:r>
          </w:p>
        </w:tc>
        <w:tc>
          <w:tcPr>
            <w:tcW w:w="999"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28.7%</w:t>
            </w:r>
          </w:p>
        </w:tc>
        <w:tc>
          <w:tcPr>
            <w:tcW w:w="1233"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35.2%</w:t>
            </w:r>
          </w:p>
        </w:tc>
      </w:tr>
      <w:tr w:rsidR="00D42A77" w:rsidRPr="00664EC2" w:rsidTr="0038148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Don’t know</w:t>
            </w:r>
          </w:p>
        </w:tc>
        <w:tc>
          <w:tcPr>
            <w:tcW w:w="135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2.5%</w:t>
            </w:r>
          </w:p>
        </w:tc>
        <w:tc>
          <w:tcPr>
            <w:tcW w:w="999"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0.4%</w:t>
            </w:r>
          </w:p>
        </w:tc>
        <w:tc>
          <w:tcPr>
            <w:tcW w:w="1233"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w:t>
            </w:r>
          </w:p>
        </w:tc>
      </w:tr>
    </w:tbl>
    <w:p w:rsidR="00E5343F" w:rsidRPr="00664EC2" w:rsidRDefault="00E5343F" w:rsidP="00E5343F">
      <w:pPr>
        <w:rPr>
          <w:sz w:val="22"/>
          <w:szCs w:val="22"/>
        </w:rPr>
      </w:pPr>
    </w:p>
    <w:tbl>
      <w:tblPr>
        <w:tblStyle w:val="LightGrid-Accent4"/>
        <w:tblW w:w="8370" w:type="dxa"/>
        <w:tblLook w:val="04A0" w:firstRow="1" w:lastRow="0" w:firstColumn="1" w:lastColumn="0" w:noHBand="0" w:noVBand="1"/>
      </w:tblPr>
      <w:tblGrid>
        <w:gridCol w:w="4786"/>
        <w:gridCol w:w="1352"/>
        <w:gridCol w:w="1031"/>
        <w:gridCol w:w="1201"/>
      </w:tblGrid>
      <w:tr w:rsidR="00E5343F" w:rsidRPr="00664EC2" w:rsidTr="00C74B4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E5343F" w:rsidRPr="00664EC2" w:rsidRDefault="00E5343F"/>
        </w:tc>
        <w:tc>
          <w:tcPr>
            <w:tcW w:w="1352"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31"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201"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E5343F" w:rsidRPr="00664EC2" w:rsidTr="00C74B4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70" w:type="dxa"/>
            <w:gridSpan w:val="4"/>
          </w:tcPr>
          <w:p w:rsidR="00E5343F" w:rsidRPr="00664EC2" w:rsidRDefault="00E5343F">
            <w:pPr>
              <w:rPr>
                <w:b w:val="0"/>
                <w:bCs w:val="0"/>
              </w:rPr>
            </w:pPr>
            <w:r w:rsidRPr="00664EC2">
              <w:t>Is your family’s economic situation better or worse than it was a year ago?</w:t>
            </w:r>
          </w:p>
        </w:tc>
      </w:tr>
      <w:tr w:rsidR="00D42A77" w:rsidRPr="00664EC2" w:rsidTr="007A3DA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Better</w:t>
            </w:r>
          </w:p>
        </w:tc>
        <w:tc>
          <w:tcPr>
            <w:tcW w:w="135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19.6%</w:t>
            </w:r>
          </w:p>
        </w:tc>
        <w:tc>
          <w:tcPr>
            <w:tcW w:w="1031"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10.2%</w:t>
            </w:r>
          </w:p>
        </w:tc>
        <w:tc>
          <w:tcPr>
            <w:tcW w:w="1201"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16.1%</w:t>
            </w:r>
          </w:p>
        </w:tc>
      </w:tr>
      <w:tr w:rsidR="00D42A77" w:rsidRPr="00664EC2" w:rsidTr="007A3DA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Stayed the same</w:t>
            </w:r>
          </w:p>
        </w:tc>
        <w:tc>
          <w:tcPr>
            <w:tcW w:w="135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37.1%</w:t>
            </w:r>
          </w:p>
        </w:tc>
        <w:tc>
          <w:tcPr>
            <w:tcW w:w="1031"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32.0%</w:t>
            </w:r>
          </w:p>
        </w:tc>
        <w:tc>
          <w:tcPr>
            <w:tcW w:w="1201"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35.2%</w:t>
            </w:r>
          </w:p>
        </w:tc>
      </w:tr>
      <w:tr w:rsidR="00D42A77" w:rsidRPr="00664EC2" w:rsidTr="007A3DA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Worse</w:t>
            </w:r>
          </w:p>
        </w:tc>
        <w:tc>
          <w:tcPr>
            <w:tcW w:w="135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42.9%</w:t>
            </w:r>
          </w:p>
        </w:tc>
        <w:tc>
          <w:tcPr>
            <w:tcW w:w="1031"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57.6%</w:t>
            </w:r>
          </w:p>
        </w:tc>
        <w:tc>
          <w:tcPr>
            <w:tcW w:w="1201"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48.4%</w:t>
            </w:r>
          </w:p>
        </w:tc>
      </w:tr>
      <w:tr w:rsidR="00D42A77" w:rsidRPr="00664EC2" w:rsidTr="007A3DA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86" w:type="dxa"/>
          </w:tcPr>
          <w:p w:rsidR="00D42A77" w:rsidRPr="00664EC2" w:rsidRDefault="00D42A77">
            <w:r w:rsidRPr="00664EC2">
              <w:t>Don’t know</w:t>
            </w:r>
          </w:p>
        </w:tc>
        <w:tc>
          <w:tcPr>
            <w:tcW w:w="135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w:t>
            </w:r>
          </w:p>
        </w:tc>
        <w:tc>
          <w:tcPr>
            <w:tcW w:w="1031"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201"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w:t>
            </w:r>
          </w:p>
        </w:tc>
      </w:tr>
    </w:tbl>
    <w:p w:rsidR="00E5343F" w:rsidRPr="00664EC2" w:rsidRDefault="00E5343F" w:rsidP="00E5343F">
      <w:pPr>
        <w:rPr>
          <w:sz w:val="22"/>
          <w:szCs w:val="22"/>
        </w:rPr>
      </w:pPr>
    </w:p>
    <w:tbl>
      <w:tblPr>
        <w:tblStyle w:val="LightGrid-Accent4"/>
        <w:tblW w:w="0" w:type="auto"/>
        <w:tblLook w:val="04A0" w:firstRow="1" w:lastRow="0" w:firstColumn="1" w:lastColumn="0" w:noHBand="0" w:noVBand="1"/>
      </w:tblPr>
      <w:tblGrid>
        <w:gridCol w:w="4788"/>
        <w:gridCol w:w="1350"/>
        <w:gridCol w:w="1062"/>
        <w:gridCol w:w="1188"/>
      </w:tblGrid>
      <w:tr w:rsidR="00E5343F"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5343F" w:rsidRPr="00664EC2" w:rsidRDefault="00E5343F">
            <w:pPr>
              <w:rPr>
                <w:b w:val="0"/>
                <w:bCs w:val="0"/>
              </w:rPr>
            </w:pPr>
          </w:p>
        </w:tc>
        <w:tc>
          <w:tcPr>
            <w:tcW w:w="135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62"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88"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E5343F"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E5343F" w:rsidRPr="00664EC2" w:rsidRDefault="00E5343F">
            <w:r w:rsidRPr="00664EC2">
              <w:t>Do you feel that internal security in your region has improved or diminished during the past year?</w:t>
            </w:r>
          </w:p>
        </w:tc>
      </w:tr>
      <w:tr w:rsidR="00D42A77" w:rsidRPr="00664EC2" w:rsidTr="002C2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rsidRPr="00664EC2">
              <w:t>Improved</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30.7%</w:t>
            </w:r>
          </w:p>
        </w:tc>
        <w:tc>
          <w:tcPr>
            <w:tcW w:w="106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29.1%</w:t>
            </w:r>
          </w:p>
        </w:tc>
        <w:tc>
          <w:tcPr>
            <w:tcW w:w="118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30.1%</w:t>
            </w:r>
          </w:p>
        </w:tc>
      </w:tr>
      <w:tr w:rsidR="00D42A77" w:rsidRPr="00664EC2" w:rsidTr="002C2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rsidRPr="00664EC2">
              <w:t>Diminished</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38.3%</w:t>
            </w:r>
          </w:p>
        </w:tc>
        <w:tc>
          <w:tcPr>
            <w:tcW w:w="106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31.6%</w:t>
            </w:r>
          </w:p>
        </w:tc>
        <w:tc>
          <w:tcPr>
            <w:tcW w:w="118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35.8%</w:t>
            </w:r>
          </w:p>
        </w:tc>
      </w:tr>
      <w:tr w:rsidR="00D42A77" w:rsidRPr="00664EC2" w:rsidTr="002C2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rsidRPr="00664EC2">
              <w:t>Stayed the same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30.8%</w:t>
            </w:r>
          </w:p>
        </w:tc>
        <w:tc>
          <w:tcPr>
            <w:tcW w:w="106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38.7%</w:t>
            </w:r>
          </w:p>
        </w:tc>
        <w:tc>
          <w:tcPr>
            <w:tcW w:w="118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33.8%</w:t>
            </w:r>
          </w:p>
        </w:tc>
      </w:tr>
      <w:tr w:rsidR="00D42A77" w:rsidRPr="00664EC2" w:rsidTr="002C2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rsidRPr="00664EC2">
              <w:t>Don’t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0.1%</w:t>
            </w:r>
          </w:p>
        </w:tc>
        <w:tc>
          <w:tcPr>
            <w:tcW w:w="106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0.7%</w:t>
            </w:r>
          </w:p>
        </w:tc>
        <w:tc>
          <w:tcPr>
            <w:tcW w:w="118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w:t>
            </w:r>
          </w:p>
        </w:tc>
      </w:tr>
    </w:tbl>
    <w:p w:rsidR="00E5343F" w:rsidRDefault="00E5343F" w:rsidP="00E5343F">
      <w:pPr>
        <w:rPr>
          <w:sz w:val="22"/>
          <w:szCs w:val="22"/>
        </w:rPr>
      </w:pPr>
    </w:p>
    <w:tbl>
      <w:tblPr>
        <w:tblStyle w:val="LightGrid-Accent4"/>
        <w:tblW w:w="0" w:type="auto"/>
        <w:tblLook w:val="04A0" w:firstRow="1" w:lastRow="0" w:firstColumn="1" w:lastColumn="0" w:noHBand="0" w:noVBand="1"/>
      </w:tblPr>
      <w:tblGrid>
        <w:gridCol w:w="4788"/>
        <w:gridCol w:w="1350"/>
        <w:gridCol w:w="1062"/>
        <w:gridCol w:w="1188"/>
      </w:tblGrid>
      <w:tr w:rsidR="00C74B42" w:rsidRPr="00664EC2" w:rsidTr="009A4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74B42" w:rsidRPr="00664EC2" w:rsidRDefault="00C74B42" w:rsidP="009A48C7">
            <w:pPr>
              <w:rPr>
                <w:b w:val="0"/>
                <w:bCs w:val="0"/>
              </w:rPr>
            </w:pPr>
          </w:p>
        </w:tc>
        <w:tc>
          <w:tcPr>
            <w:tcW w:w="135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62"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88"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74B42" w:rsidRPr="00664EC2" w:rsidTr="009A4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C74B42" w:rsidRPr="00664EC2" w:rsidRDefault="00C74B42" w:rsidP="009A48C7">
            <w:r>
              <w:t>Do you feel that the corruption under the current government in your region has decrease</w:t>
            </w:r>
            <w:r w:rsidR="003515AA">
              <w:t>d</w:t>
            </w:r>
            <w:r>
              <w:t>, increased, or stayed the same?</w:t>
            </w:r>
          </w:p>
        </w:tc>
      </w:tr>
      <w:tr w:rsidR="00D42A77" w:rsidRPr="00664EC2" w:rsidTr="00715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Decreased</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24.8%</w:t>
            </w:r>
          </w:p>
        </w:tc>
        <w:tc>
          <w:tcPr>
            <w:tcW w:w="106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23.3%</w:t>
            </w:r>
          </w:p>
        </w:tc>
        <w:tc>
          <w:tcPr>
            <w:tcW w:w="118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24.3%</w:t>
            </w:r>
          </w:p>
        </w:tc>
      </w:tr>
      <w:tr w:rsidR="00D42A77" w:rsidRPr="00664EC2" w:rsidTr="00715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Increased</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45.7%</w:t>
            </w:r>
          </w:p>
        </w:tc>
        <w:tc>
          <w:tcPr>
            <w:tcW w:w="106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40.2%</w:t>
            </w:r>
          </w:p>
        </w:tc>
        <w:tc>
          <w:tcPr>
            <w:tcW w:w="118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43.6%</w:t>
            </w:r>
          </w:p>
        </w:tc>
      </w:tr>
      <w:tr w:rsidR="00D42A77" w:rsidRPr="00664EC2" w:rsidTr="00715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Stayed the same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25.9%</w:t>
            </w:r>
          </w:p>
        </w:tc>
        <w:tc>
          <w:tcPr>
            <w:tcW w:w="1062"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34.7%</w:t>
            </w:r>
          </w:p>
        </w:tc>
        <w:tc>
          <w:tcPr>
            <w:tcW w:w="118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29.2%</w:t>
            </w:r>
          </w:p>
        </w:tc>
      </w:tr>
      <w:tr w:rsidR="00D42A77" w:rsidRPr="00664EC2" w:rsidTr="00715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Don’t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w:t>
            </w:r>
          </w:p>
        </w:tc>
        <w:tc>
          <w:tcPr>
            <w:tcW w:w="1062"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118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w:t>
            </w:r>
          </w:p>
        </w:tc>
      </w:tr>
    </w:tbl>
    <w:p w:rsidR="00C74B42" w:rsidRPr="00664EC2" w:rsidRDefault="00C74B42" w:rsidP="00E5343F">
      <w:pPr>
        <w:rPr>
          <w:sz w:val="22"/>
          <w:szCs w:val="22"/>
        </w:rPr>
      </w:pPr>
    </w:p>
    <w:p w:rsidR="00D42A77" w:rsidRDefault="00D42A77">
      <w:pPr>
        <w:spacing w:after="200" w:line="276" w:lineRule="auto"/>
        <w:rPr>
          <w:b/>
          <w:bCs/>
          <w:sz w:val="22"/>
          <w:szCs w:val="22"/>
          <w:u w:val="single"/>
        </w:rPr>
      </w:pPr>
      <w:r>
        <w:rPr>
          <w:b/>
          <w:bCs/>
          <w:sz w:val="22"/>
          <w:szCs w:val="22"/>
          <w:u w:val="single"/>
        </w:rPr>
        <w:br w:type="page"/>
      </w:r>
    </w:p>
    <w:p w:rsidR="00E5343F" w:rsidRDefault="00E5343F" w:rsidP="00E5343F">
      <w:pPr>
        <w:rPr>
          <w:b/>
          <w:bCs/>
          <w:sz w:val="22"/>
          <w:szCs w:val="22"/>
          <w:u w:val="single"/>
        </w:rPr>
      </w:pPr>
      <w:r w:rsidRPr="00664EC2">
        <w:rPr>
          <w:b/>
          <w:bCs/>
          <w:sz w:val="22"/>
          <w:szCs w:val="22"/>
          <w:u w:val="single"/>
        </w:rPr>
        <w:lastRenderedPageBreak/>
        <w:t>Negotiations</w:t>
      </w:r>
      <w:r w:rsidR="00C74B42">
        <w:rPr>
          <w:b/>
          <w:bCs/>
          <w:sz w:val="22"/>
          <w:szCs w:val="22"/>
          <w:u w:val="single"/>
        </w:rPr>
        <w:t xml:space="preserve"> and the peace process</w:t>
      </w:r>
    </w:p>
    <w:p w:rsidR="00C54826" w:rsidRPr="00664EC2" w:rsidRDefault="00C54826" w:rsidP="00E5343F">
      <w:pPr>
        <w:rPr>
          <w:b/>
          <w:bCs/>
          <w:sz w:val="22"/>
          <w:szCs w:val="22"/>
          <w:u w:val="single"/>
        </w:rPr>
      </w:pPr>
    </w:p>
    <w:tbl>
      <w:tblPr>
        <w:tblStyle w:val="LightGrid-Accent4"/>
        <w:tblW w:w="0" w:type="auto"/>
        <w:tblLook w:val="04A0" w:firstRow="1" w:lastRow="0" w:firstColumn="1" w:lastColumn="0" w:noHBand="0" w:noVBand="1"/>
      </w:tblPr>
      <w:tblGrid>
        <w:gridCol w:w="4788"/>
        <w:gridCol w:w="1350"/>
        <w:gridCol w:w="1080"/>
        <w:gridCol w:w="1170"/>
      </w:tblGrid>
      <w:tr w:rsidR="00E5343F"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5343F" w:rsidRPr="00664EC2" w:rsidRDefault="00E5343F">
            <w:pPr>
              <w:rPr>
                <w:b w:val="0"/>
                <w:bCs w:val="0"/>
              </w:rPr>
            </w:pPr>
          </w:p>
        </w:tc>
        <w:tc>
          <w:tcPr>
            <w:tcW w:w="135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E5343F"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E5343F" w:rsidRPr="00664EC2" w:rsidRDefault="00C74B42" w:rsidP="00C74B42">
            <w:r w:rsidRPr="00C74B42">
              <w:t>Do you believe that the current standstill in negotiations will have a positive, negative or no impact on the Palestinian situation?</w:t>
            </w:r>
          </w:p>
        </w:tc>
      </w:tr>
      <w:tr w:rsidR="00D42A77" w:rsidRPr="00664EC2" w:rsidTr="00D63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t>Positive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33.6%</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28.9%</w:t>
            </w:r>
          </w:p>
        </w:tc>
      </w:tr>
      <w:tr w:rsidR="00D42A77" w:rsidRPr="00664EC2" w:rsidTr="00D6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t>Negative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36.0%</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36.0%</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36.0%</w:t>
            </w:r>
          </w:p>
        </w:tc>
      </w:tr>
      <w:tr w:rsidR="00D42A77" w:rsidRPr="00664EC2" w:rsidTr="00D63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t>No impact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35.0%</w:t>
            </w:r>
          </w:p>
        </w:tc>
      </w:tr>
    </w:tbl>
    <w:p w:rsidR="00E5343F" w:rsidRPr="00664EC2" w:rsidRDefault="00E5343F" w:rsidP="00E5343F">
      <w:pPr>
        <w:rPr>
          <w:sz w:val="22"/>
          <w:szCs w:val="22"/>
        </w:rPr>
      </w:pPr>
    </w:p>
    <w:p w:rsidR="00201C73" w:rsidRPr="00664EC2" w:rsidRDefault="00201C73" w:rsidP="00E5343F">
      <w:pPr>
        <w:rPr>
          <w:sz w:val="22"/>
          <w:szCs w:val="22"/>
        </w:rPr>
      </w:pPr>
    </w:p>
    <w:tbl>
      <w:tblPr>
        <w:tblStyle w:val="LightGrid-Accent4"/>
        <w:tblW w:w="0" w:type="auto"/>
        <w:tblLook w:val="04A0" w:firstRow="1" w:lastRow="0" w:firstColumn="1" w:lastColumn="0" w:noHBand="0" w:noVBand="1"/>
      </w:tblPr>
      <w:tblGrid>
        <w:gridCol w:w="4788"/>
        <w:gridCol w:w="1350"/>
        <w:gridCol w:w="1080"/>
        <w:gridCol w:w="1170"/>
      </w:tblGrid>
      <w:tr w:rsidR="00E5343F"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5343F" w:rsidRPr="00664EC2" w:rsidRDefault="00E5343F">
            <w:pPr>
              <w:rPr>
                <w:b w:val="0"/>
                <w:bCs w:val="0"/>
              </w:rPr>
            </w:pPr>
          </w:p>
        </w:tc>
        <w:tc>
          <w:tcPr>
            <w:tcW w:w="135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70" w:type="dxa"/>
          </w:tcPr>
          <w:p w:rsidR="00E5343F" w:rsidRPr="00664EC2" w:rsidRDefault="00E5343F">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E5343F"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E5343F" w:rsidRPr="00664EC2" w:rsidRDefault="00C74B42" w:rsidP="00C74B42">
            <w:r w:rsidRPr="000062D3">
              <w:t xml:space="preserve">Do you support or oppose </w:t>
            </w:r>
            <w:r>
              <w:t>a resumption of</w:t>
            </w:r>
            <w:r w:rsidRPr="000062D3">
              <w:t xml:space="preserve"> negotiations between the PA and Israel?</w:t>
            </w:r>
          </w:p>
        </w:tc>
      </w:tr>
      <w:tr w:rsidR="00D42A77" w:rsidRPr="00664EC2" w:rsidTr="00D84B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49.0%</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51.1%</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49.8%</w:t>
            </w:r>
          </w:p>
        </w:tc>
      </w:tr>
      <w:tr w:rsidR="00D42A77" w:rsidRPr="00664EC2" w:rsidTr="00D8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45.8%</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44.0%</w:t>
            </w:r>
          </w:p>
        </w:tc>
      </w:tr>
      <w:tr w:rsidR="00D42A77" w:rsidRPr="00664EC2" w:rsidTr="00D84B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8.1%</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w:t>
            </w:r>
          </w:p>
        </w:tc>
      </w:tr>
    </w:tbl>
    <w:p w:rsidR="00E5343F" w:rsidRDefault="00E5343F" w:rsidP="00E5343F">
      <w:pPr>
        <w:rPr>
          <w:sz w:val="22"/>
          <w:szCs w:val="22"/>
        </w:rPr>
      </w:pPr>
    </w:p>
    <w:tbl>
      <w:tblPr>
        <w:tblStyle w:val="LightGrid-Accent4"/>
        <w:tblW w:w="0" w:type="auto"/>
        <w:tblLook w:val="04A0" w:firstRow="1" w:lastRow="0" w:firstColumn="1" w:lastColumn="0" w:noHBand="0" w:noVBand="1"/>
      </w:tblPr>
      <w:tblGrid>
        <w:gridCol w:w="4788"/>
        <w:gridCol w:w="1350"/>
        <w:gridCol w:w="1080"/>
        <w:gridCol w:w="1170"/>
      </w:tblGrid>
      <w:tr w:rsidR="00C74B42" w:rsidRPr="00664EC2" w:rsidTr="009A4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74B42" w:rsidRPr="00664EC2" w:rsidRDefault="00C74B42" w:rsidP="009A48C7">
            <w:pPr>
              <w:rPr>
                <w:b w:val="0"/>
                <w:bCs w:val="0"/>
              </w:rPr>
            </w:pPr>
          </w:p>
        </w:tc>
        <w:tc>
          <w:tcPr>
            <w:tcW w:w="135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7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74B42" w:rsidRPr="00664EC2" w:rsidTr="009A4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C74B42" w:rsidRPr="00664EC2" w:rsidRDefault="00C74B42" w:rsidP="00C74B42">
            <w:r w:rsidRPr="00C74B42">
              <w:t>President Abbas stated that the PA is willing to return to negotiations if Israel releases the fourth round of prisoners and halts all settlement construction for 3 months. If both of these conditions are met, do you support a return to negotiations?</w:t>
            </w:r>
          </w:p>
        </w:tc>
      </w:tr>
      <w:tr w:rsidR="00D42A77" w:rsidRPr="00664EC2" w:rsidTr="00E80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67.1%</w:t>
            </w:r>
          </w:p>
        </w:tc>
      </w:tr>
      <w:tr w:rsidR="00D42A77" w:rsidRPr="00664EC2" w:rsidTr="00E80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29.2%</w:t>
            </w:r>
          </w:p>
        </w:tc>
      </w:tr>
      <w:tr w:rsidR="00D42A77" w:rsidRPr="00664EC2" w:rsidTr="00E80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w:t>
            </w:r>
          </w:p>
        </w:tc>
      </w:tr>
    </w:tbl>
    <w:p w:rsidR="00C74B42" w:rsidRDefault="00C74B42" w:rsidP="00E5343F">
      <w:pPr>
        <w:rPr>
          <w:sz w:val="22"/>
          <w:szCs w:val="22"/>
        </w:rPr>
      </w:pPr>
    </w:p>
    <w:p w:rsidR="00C74B42" w:rsidRPr="00664EC2" w:rsidRDefault="00C74B42" w:rsidP="00E5343F">
      <w:pPr>
        <w:rPr>
          <w:sz w:val="22"/>
          <w:szCs w:val="22"/>
        </w:rPr>
      </w:pPr>
    </w:p>
    <w:tbl>
      <w:tblPr>
        <w:tblStyle w:val="LightGrid-Accent4"/>
        <w:tblW w:w="0" w:type="auto"/>
        <w:tblLook w:val="04A0" w:firstRow="1" w:lastRow="0" w:firstColumn="1" w:lastColumn="0" w:noHBand="0" w:noVBand="1"/>
      </w:tblPr>
      <w:tblGrid>
        <w:gridCol w:w="4788"/>
        <w:gridCol w:w="1350"/>
        <w:gridCol w:w="1080"/>
        <w:gridCol w:w="1170"/>
      </w:tblGrid>
      <w:tr w:rsidR="00201C73"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01C73" w:rsidRPr="00664EC2" w:rsidRDefault="00201C73" w:rsidP="00201C73">
            <w:pPr>
              <w:rPr>
                <w:b w:val="0"/>
                <w:bCs w:val="0"/>
              </w:rPr>
            </w:pPr>
          </w:p>
        </w:tc>
        <w:tc>
          <w:tcPr>
            <w:tcW w:w="1350" w:type="dxa"/>
          </w:tcPr>
          <w:p w:rsidR="00201C73" w:rsidRPr="00664EC2" w:rsidRDefault="00201C73" w:rsidP="00201C73">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01C73" w:rsidRPr="00664EC2" w:rsidRDefault="00201C73" w:rsidP="00201C73">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70" w:type="dxa"/>
          </w:tcPr>
          <w:p w:rsidR="00201C73" w:rsidRPr="00664EC2" w:rsidRDefault="00201C73" w:rsidP="00201C73">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01C73"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01C73" w:rsidRPr="00C74B42" w:rsidRDefault="00C74B42" w:rsidP="00C74B42">
            <w:r w:rsidRPr="00C74B42">
              <w:t>Which of the following was most responsible for the breakdown of negotiations?</w:t>
            </w:r>
          </w:p>
        </w:tc>
      </w:tr>
      <w:tr w:rsidR="00D42A77" w:rsidRPr="00664EC2" w:rsidTr="00B014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C74B42" w:rsidRDefault="00D42A77" w:rsidP="00C74B42">
            <w:r w:rsidRPr="00C74B42">
              <w:t xml:space="preserve">Israel’s positions on contested issues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69.1%</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65.8%</w:t>
            </w:r>
          </w:p>
        </w:tc>
      </w:tr>
      <w:tr w:rsidR="00D42A77" w:rsidRPr="00664EC2" w:rsidTr="00B0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C74B42" w:rsidRDefault="00D42A77" w:rsidP="00C74B42">
            <w:r w:rsidRPr="00C74B42">
              <w:t>Palestinian positions on contested issues</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11.6%</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14.4%</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12.7%</w:t>
            </w:r>
          </w:p>
        </w:tc>
      </w:tr>
      <w:tr w:rsidR="00D42A77" w:rsidRPr="00664EC2" w:rsidTr="00B014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C74B42" w:rsidRDefault="00D42A77" w:rsidP="00C74B42">
            <w:r w:rsidRPr="00C74B42">
              <w:t>The inability of the US to manage the negotiations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3.3%</w:t>
            </w:r>
          </w:p>
        </w:tc>
      </w:tr>
      <w:tr w:rsidR="00D42A77" w:rsidRPr="00664EC2" w:rsidTr="00B0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C74B42" w:rsidRDefault="00D42A77" w:rsidP="00C74B42">
            <w:r w:rsidRPr="00C74B42">
              <w:t>Another reason</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13.8%</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18.2%</w:t>
            </w:r>
          </w:p>
        </w:tc>
      </w:tr>
    </w:tbl>
    <w:p w:rsidR="00201C73" w:rsidRPr="00664EC2" w:rsidRDefault="00201C73" w:rsidP="00E5343F">
      <w:pPr>
        <w:rPr>
          <w:sz w:val="22"/>
          <w:szCs w:val="22"/>
        </w:rPr>
      </w:pPr>
    </w:p>
    <w:p w:rsidR="00F45038" w:rsidRPr="00664EC2" w:rsidRDefault="00F45038" w:rsidP="00F45038">
      <w:pPr>
        <w:rPr>
          <w:sz w:val="22"/>
          <w:szCs w:val="22"/>
        </w:rPr>
      </w:pPr>
    </w:p>
    <w:tbl>
      <w:tblPr>
        <w:tblStyle w:val="LightGrid-Accent4"/>
        <w:tblW w:w="0" w:type="auto"/>
        <w:tblLook w:val="04A0" w:firstRow="1" w:lastRow="0" w:firstColumn="1" w:lastColumn="0" w:noHBand="0" w:noVBand="1"/>
      </w:tblPr>
      <w:tblGrid>
        <w:gridCol w:w="4788"/>
        <w:gridCol w:w="1350"/>
        <w:gridCol w:w="1080"/>
        <w:gridCol w:w="1170"/>
      </w:tblGrid>
      <w:tr w:rsidR="00F45038"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45038" w:rsidRPr="00664EC2" w:rsidRDefault="00F45038" w:rsidP="00B13A10">
            <w:pPr>
              <w:rPr>
                <w:b w:val="0"/>
                <w:bCs w:val="0"/>
              </w:rPr>
            </w:pPr>
          </w:p>
        </w:tc>
        <w:tc>
          <w:tcPr>
            <w:tcW w:w="1350" w:type="dxa"/>
          </w:tcPr>
          <w:p w:rsidR="00F45038" w:rsidRPr="00664EC2" w:rsidRDefault="00F45038" w:rsidP="00B13A10">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F45038" w:rsidRPr="00664EC2" w:rsidRDefault="00F45038" w:rsidP="00B13A10">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70" w:type="dxa"/>
          </w:tcPr>
          <w:p w:rsidR="00F45038" w:rsidRPr="00664EC2" w:rsidRDefault="00F45038" w:rsidP="00B13A10">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F45038"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F45038" w:rsidRPr="00C74B42" w:rsidRDefault="00C74B42" w:rsidP="00C74B42">
            <w:r w:rsidRPr="00C74B42">
              <w:t>Do you think Palestinian-US relations will be harmed due to the lack of progress in the recent talks and the current pause?</w:t>
            </w:r>
          </w:p>
        </w:tc>
      </w:tr>
      <w:tr w:rsidR="00D42A77" w:rsidRPr="00664EC2" w:rsidTr="006B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F45038">
            <w:r w:rsidRPr="00664EC2">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39.4%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30.0%</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35.9%</w:t>
            </w:r>
          </w:p>
        </w:tc>
      </w:tr>
      <w:tr w:rsidR="00D42A77" w:rsidRPr="00664EC2" w:rsidTr="006B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F45038">
            <w:r w:rsidRPr="00664EC2">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28.4%</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31.3%</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29.5%</w:t>
            </w:r>
          </w:p>
        </w:tc>
      </w:tr>
      <w:tr w:rsidR="00D42A77" w:rsidRPr="00664EC2" w:rsidTr="006B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13A10">
            <w:r>
              <w:t>Won’t make a difference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37.3%</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30.8%</w:t>
            </w:r>
          </w:p>
        </w:tc>
      </w:tr>
      <w:tr w:rsidR="00D42A77" w:rsidRPr="00664EC2" w:rsidTr="006B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74B42">
            <w:r w:rsidRPr="00664EC2">
              <w:t xml:space="preserve">Don’t </w:t>
            </w:r>
            <w:r>
              <w:t>k</w:t>
            </w:r>
            <w:r w:rsidRPr="00664EC2">
              <w:t>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5.3%</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w:t>
            </w:r>
          </w:p>
        </w:tc>
      </w:tr>
    </w:tbl>
    <w:p w:rsidR="00F45038" w:rsidRPr="00664EC2" w:rsidRDefault="00F45038" w:rsidP="00E5343F">
      <w:pPr>
        <w:rPr>
          <w:sz w:val="22"/>
          <w:szCs w:val="22"/>
        </w:rPr>
      </w:pPr>
    </w:p>
    <w:p w:rsidR="00E5343F" w:rsidRDefault="00E5343F" w:rsidP="00E5343F">
      <w:pPr>
        <w:rPr>
          <w:sz w:val="22"/>
          <w:szCs w:val="22"/>
        </w:rPr>
      </w:pPr>
    </w:p>
    <w:tbl>
      <w:tblPr>
        <w:tblStyle w:val="LightGrid-Accent4"/>
        <w:tblW w:w="0" w:type="auto"/>
        <w:tblLook w:val="04A0" w:firstRow="1" w:lastRow="0" w:firstColumn="1" w:lastColumn="0" w:noHBand="0" w:noVBand="1"/>
      </w:tblPr>
      <w:tblGrid>
        <w:gridCol w:w="4788"/>
        <w:gridCol w:w="1350"/>
        <w:gridCol w:w="1080"/>
        <w:gridCol w:w="1170"/>
      </w:tblGrid>
      <w:tr w:rsidR="00C74B42" w:rsidRPr="00664EC2" w:rsidTr="009A4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74B42" w:rsidRPr="00664EC2" w:rsidRDefault="00C74B42" w:rsidP="009A48C7">
            <w:pPr>
              <w:rPr>
                <w:b w:val="0"/>
                <w:bCs w:val="0"/>
              </w:rPr>
            </w:pPr>
          </w:p>
        </w:tc>
        <w:tc>
          <w:tcPr>
            <w:tcW w:w="135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 xml:space="preserve">Gaza </w:t>
            </w:r>
          </w:p>
        </w:tc>
        <w:tc>
          <w:tcPr>
            <w:tcW w:w="1170" w:type="dxa"/>
          </w:tcPr>
          <w:p w:rsidR="00C74B42" w:rsidRPr="00664EC2" w:rsidRDefault="00C74B42" w:rsidP="009A48C7">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74B42" w:rsidRPr="00664EC2" w:rsidTr="009A4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C74B42" w:rsidRPr="00C74B42" w:rsidRDefault="00C74B42" w:rsidP="00C74B42">
            <w:r>
              <w:t xml:space="preserve">In general, do you believe the U.S. is important to the conduct of negotiations and the eventual resolution of the Palestinian-Israeli conflict? </w:t>
            </w:r>
          </w:p>
        </w:tc>
      </w:tr>
      <w:tr w:rsidR="00D42A77" w:rsidRPr="00664EC2" w:rsidTr="008779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59.4%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55.4%</w:t>
            </w:r>
          </w:p>
        </w:tc>
      </w:tr>
      <w:tr w:rsidR="00D42A77" w:rsidRPr="00664EC2" w:rsidTr="00877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45.6%</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36.4%</w:t>
            </w:r>
          </w:p>
        </w:tc>
      </w:tr>
      <w:tr w:rsidR="00D42A77" w:rsidRPr="00664EC2" w:rsidTr="008779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8.3%</w:t>
            </w:r>
          </w:p>
        </w:tc>
      </w:tr>
    </w:tbl>
    <w:p w:rsidR="00C74B42" w:rsidRDefault="00C74B42" w:rsidP="00E5343F">
      <w:pPr>
        <w:rPr>
          <w:sz w:val="22"/>
          <w:szCs w:val="22"/>
        </w:rPr>
      </w:pPr>
    </w:p>
    <w:p w:rsidR="00C74B42" w:rsidRPr="00664EC2" w:rsidRDefault="00C74B42" w:rsidP="00E5343F">
      <w:pPr>
        <w:rPr>
          <w:sz w:val="22"/>
          <w:szCs w:val="22"/>
        </w:rPr>
      </w:pPr>
    </w:p>
    <w:tbl>
      <w:tblPr>
        <w:tblStyle w:val="LightGrid-Accent4"/>
        <w:tblW w:w="0" w:type="auto"/>
        <w:tblLayout w:type="fixed"/>
        <w:tblLook w:val="04A0" w:firstRow="1" w:lastRow="0" w:firstColumn="1" w:lastColumn="0" w:noHBand="0" w:noVBand="1"/>
      </w:tblPr>
      <w:tblGrid>
        <w:gridCol w:w="4788"/>
        <w:gridCol w:w="1350"/>
        <w:gridCol w:w="1080"/>
        <w:gridCol w:w="1170"/>
      </w:tblGrid>
      <w:tr w:rsidR="00C54826"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54826" w:rsidRPr="00664EC2" w:rsidRDefault="00C54826" w:rsidP="00C54826">
            <w:pPr>
              <w:rPr>
                <w:b w:val="0"/>
                <w:bCs w:val="0"/>
              </w:rPr>
            </w:pPr>
          </w:p>
        </w:tc>
        <w:tc>
          <w:tcPr>
            <w:tcW w:w="135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54826" w:rsidRPr="00664EC2" w:rsidTr="00C74B4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388" w:type="dxa"/>
            <w:gridSpan w:val="4"/>
          </w:tcPr>
          <w:p w:rsidR="00C54826" w:rsidRPr="00C54826" w:rsidRDefault="00C54826" w:rsidP="00C54826">
            <w:r>
              <w:t>What do you believe is the most significant impediment to reaching a solution?</w:t>
            </w:r>
          </w:p>
        </w:tc>
      </w:tr>
      <w:tr w:rsidR="003515AA" w:rsidRPr="00664EC2" w:rsidTr="00912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E237DE" w:rsidRDefault="003515AA" w:rsidP="00912B07">
            <w:r w:rsidRPr="00E237DE">
              <w:t>Jerusalem</w:t>
            </w:r>
          </w:p>
        </w:tc>
        <w:tc>
          <w:tcPr>
            <w:tcW w:w="135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29.7%</w:t>
            </w:r>
          </w:p>
        </w:tc>
        <w:tc>
          <w:tcPr>
            <w:tcW w:w="108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46.2%</w:t>
            </w:r>
          </w:p>
        </w:tc>
        <w:tc>
          <w:tcPr>
            <w:tcW w:w="117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35.9%</w:t>
            </w:r>
          </w:p>
        </w:tc>
      </w:tr>
      <w:tr w:rsidR="003515AA" w:rsidRPr="00664EC2" w:rsidTr="00912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E237DE" w:rsidRDefault="003515AA" w:rsidP="00912B07">
            <w:r w:rsidRPr="00E237DE">
              <w:t>Refugees</w:t>
            </w:r>
          </w:p>
        </w:tc>
        <w:tc>
          <w:tcPr>
            <w:tcW w:w="135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25.8%</w:t>
            </w:r>
          </w:p>
        </w:tc>
        <w:tc>
          <w:tcPr>
            <w:tcW w:w="108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32.7%</w:t>
            </w:r>
          </w:p>
        </w:tc>
        <w:tc>
          <w:tcPr>
            <w:tcW w:w="117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28.4%</w:t>
            </w:r>
          </w:p>
        </w:tc>
      </w:tr>
      <w:tr w:rsidR="00D42A77" w:rsidRPr="00664EC2" w:rsidTr="00947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E237DE" w:rsidRDefault="00D42A77" w:rsidP="00C54826">
            <w:r w:rsidRPr="00E237DE">
              <w:t>Settlements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21.6%</w:t>
            </w:r>
          </w:p>
        </w:tc>
      </w:tr>
      <w:tr w:rsidR="003515AA" w:rsidRPr="00664EC2" w:rsidTr="00912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E237DE" w:rsidRDefault="003515AA" w:rsidP="00912B07">
            <w:r w:rsidRPr="00E237DE">
              <w:t>Future borders</w:t>
            </w:r>
          </w:p>
        </w:tc>
        <w:tc>
          <w:tcPr>
            <w:tcW w:w="135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8.3%</w:t>
            </w:r>
          </w:p>
        </w:tc>
        <w:tc>
          <w:tcPr>
            <w:tcW w:w="108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7.3%</w:t>
            </w:r>
          </w:p>
        </w:tc>
        <w:tc>
          <w:tcPr>
            <w:tcW w:w="117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7.9%</w:t>
            </w:r>
          </w:p>
        </w:tc>
      </w:tr>
      <w:tr w:rsidR="003515AA" w:rsidRPr="00664EC2" w:rsidTr="00912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E237DE" w:rsidRDefault="003515AA" w:rsidP="00912B07">
            <w:r w:rsidRPr="00E237DE">
              <w:t>Demilitarization of the future Palestinian state</w:t>
            </w:r>
          </w:p>
        </w:tc>
        <w:tc>
          <w:tcPr>
            <w:tcW w:w="135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3.6%</w:t>
            </w:r>
          </w:p>
        </w:tc>
        <w:tc>
          <w:tcPr>
            <w:tcW w:w="108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w:t>
            </w:r>
          </w:p>
        </w:tc>
        <w:tc>
          <w:tcPr>
            <w:tcW w:w="117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w:t>
            </w:r>
          </w:p>
        </w:tc>
      </w:tr>
      <w:tr w:rsidR="003515AA" w:rsidRPr="00664EC2" w:rsidTr="00912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E237DE" w:rsidRDefault="003515AA" w:rsidP="00912B07">
            <w:r w:rsidRPr="00E237DE">
              <w:t>The Jordan Valley</w:t>
            </w:r>
          </w:p>
        </w:tc>
        <w:tc>
          <w:tcPr>
            <w:tcW w:w="135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08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17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p>
        </w:tc>
      </w:tr>
      <w:tr w:rsidR="00D42A77" w:rsidRPr="00664EC2" w:rsidTr="00947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E237DE" w:rsidRDefault="00D42A77" w:rsidP="00C54826">
            <w:r w:rsidRPr="00E237DE">
              <w:t>Water</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1.7%</w:t>
            </w:r>
          </w:p>
        </w:tc>
        <w:tc>
          <w:tcPr>
            <w:tcW w:w="1080" w:type="dxa"/>
            <w:vAlign w:val="center"/>
          </w:tcPr>
          <w:p w:rsidR="00D42A77" w:rsidRDefault="00D42A77">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w:t>
            </w:r>
          </w:p>
        </w:tc>
      </w:tr>
    </w:tbl>
    <w:p w:rsidR="00C54826" w:rsidRDefault="00C54826"/>
    <w:tbl>
      <w:tblPr>
        <w:tblStyle w:val="LightGrid-Accent4"/>
        <w:tblW w:w="0" w:type="auto"/>
        <w:tblLook w:val="04A0" w:firstRow="1" w:lastRow="0" w:firstColumn="1" w:lastColumn="0" w:noHBand="0" w:noVBand="1"/>
      </w:tblPr>
      <w:tblGrid>
        <w:gridCol w:w="4788"/>
        <w:gridCol w:w="1350"/>
        <w:gridCol w:w="1080"/>
        <w:gridCol w:w="1170"/>
      </w:tblGrid>
      <w:tr w:rsidR="009A48C7" w:rsidRPr="00664EC2" w:rsidTr="009A4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8C7" w:rsidRPr="00664EC2" w:rsidRDefault="009A48C7" w:rsidP="009A48C7">
            <w:pPr>
              <w:rPr>
                <w:b w:val="0"/>
                <w:bCs w:val="0"/>
              </w:rPr>
            </w:pPr>
          </w:p>
        </w:tc>
        <w:tc>
          <w:tcPr>
            <w:tcW w:w="1350" w:type="dxa"/>
          </w:tcPr>
          <w:p w:rsidR="009A48C7" w:rsidRPr="00664EC2" w:rsidRDefault="009A48C7" w:rsidP="009A48C7">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9A48C7" w:rsidRPr="00664EC2" w:rsidRDefault="009A48C7" w:rsidP="009A48C7">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9A48C7" w:rsidRPr="00664EC2" w:rsidRDefault="009A48C7" w:rsidP="009A48C7">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9A48C7" w:rsidRPr="00664EC2" w:rsidTr="009A4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9A48C7" w:rsidRPr="00664EC2" w:rsidRDefault="009A48C7" w:rsidP="009A48C7">
            <w:r w:rsidRPr="00664EC2">
              <w:t>Do you support the principle of a two-state solution with a Palestinian state living side-by-side in peace with Israel?</w:t>
            </w:r>
          </w:p>
        </w:tc>
      </w:tr>
      <w:tr w:rsidR="00D42A77" w:rsidRPr="00664EC2" w:rsidTr="009A1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rsidRPr="00664EC2">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57.5%</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52.0%</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55.4%</w:t>
            </w:r>
          </w:p>
        </w:tc>
      </w:tr>
      <w:tr w:rsidR="00D42A77" w:rsidRPr="00664EC2" w:rsidTr="009A1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rsidRPr="00664EC2">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46.9%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41.8%</w:t>
            </w:r>
          </w:p>
        </w:tc>
      </w:tr>
      <w:tr w:rsidR="00D42A77" w:rsidRPr="00664EC2" w:rsidTr="009A1A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9A48C7">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w:t>
            </w:r>
          </w:p>
        </w:tc>
      </w:tr>
    </w:tbl>
    <w:p w:rsidR="008574D7" w:rsidRDefault="008574D7"/>
    <w:p w:rsidR="009A48C7" w:rsidRDefault="009A48C7"/>
    <w:tbl>
      <w:tblPr>
        <w:tblStyle w:val="LightGrid-Accent4"/>
        <w:tblW w:w="0" w:type="auto"/>
        <w:tblLook w:val="04A0" w:firstRow="1" w:lastRow="0" w:firstColumn="1" w:lastColumn="0" w:noHBand="0" w:noVBand="1"/>
      </w:tblPr>
      <w:tblGrid>
        <w:gridCol w:w="4788"/>
        <w:gridCol w:w="1350"/>
        <w:gridCol w:w="1080"/>
        <w:gridCol w:w="1170"/>
      </w:tblGrid>
      <w:tr w:rsidR="00C54826"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54826" w:rsidRPr="00664EC2" w:rsidRDefault="00C54826" w:rsidP="00C54826">
            <w:pPr>
              <w:rPr>
                <w:b w:val="0"/>
                <w:bCs w:val="0"/>
              </w:rPr>
            </w:pPr>
          </w:p>
        </w:tc>
        <w:tc>
          <w:tcPr>
            <w:tcW w:w="135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54826"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C54826" w:rsidRPr="00664EC2" w:rsidRDefault="00C54826" w:rsidP="00C54826">
            <w:r w:rsidRPr="00664EC2">
              <w:t>20 years after Oslo, do you feel that Palestinians are closer to or farther from achieving their goal of a Palestinian state?</w:t>
            </w:r>
          </w:p>
        </w:tc>
      </w:tr>
      <w:tr w:rsidR="00D42A77" w:rsidTr="0065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54826">
            <w:r w:rsidRPr="00664EC2">
              <w:t>Closer</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36.2%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42.0%</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38.4%</w:t>
            </w:r>
          </w:p>
        </w:tc>
      </w:tr>
      <w:tr w:rsidR="00D42A77" w:rsidTr="006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54826">
            <w:r w:rsidRPr="00664EC2">
              <w:t>Farther</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57.9%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53.6%</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56.3%</w:t>
            </w:r>
          </w:p>
        </w:tc>
      </w:tr>
      <w:tr w:rsidR="00D42A77" w:rsidTr="0065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54826">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5.9%</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w:t>
            </w:r>
          </w:p>
        </w:tc>
      </w:tr>
    </w:tbl>
    <w:p w:rsidR="00C54826" w:rsidRDefault="00C54826"/>
    <w:tbl>
      <w:tblPr>
        <w:tblStyle w:val="LightGrid-Accent4"/>
        <w:tblW w:w="0" w:type="auto"/>
        <w:tblLook w:val="04A0" w:firstRow="1" w:lastRow="0" w:firstColumn="1" w:lastColumn="0" w:noHBand="0" w:noVBand="1"/>
      </w:tblPr>
      <w:tblGrid>
        <w:gridCol w:w="4788"/>
        <w:gridCol w:w="1350"/>
        <w:gridCol w:w="1080"/>
        <w:gridCol w:w="1170"/>
      </w:tblGrid>
      <w:tr w:rsidR="00C54826" w:rsidRPr="00664EC2" w:rsidTr="00C74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54826" w:rsidRPr="00664EC2" w:rsidRDefault="00C54826" w:rsidP="00C54826">
            <w:pPr>
              <w:rPr>
                <w:b w:val="0"/>
                <w:bCs w:val="0"/>
              </w:rPr>
            </w:pPr>
          </w:p>
        </w:tc>
        <w:tc>
          <w:tcPr>
            <w:tcW w:w="135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C54826" w:rsidRPr="00664EC2" w:rsidRDefault="00C54826" w:rsidP="00C54826">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54826" w:rsidRPr="00664EC2" w:rsidTr="00C74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C54826" w:rsidRPr="00664EC2" w:rsidRDefault="00C54826" w:rsidP="00FC7C1C">
            <w:pPr>
              <w:rPr>
                <w:b w:val="0"/>
                <w:bCs w:val="0"/>
              </w:rPr>
            </w:pPr>
            <w:r w:rsidRPr="00664EC2">
              <w:t>Do you have more or less hope for the peace process compared to one year ago?</w:t>
            </w:r>
          </w:p>
        </w:tc>
      </w:tr>
      <w:tr w:rsidR="00D42A77" w:rsidTr="007C3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54826">
            <w:r w:rsidRPr="00664EC2">
              <w:t>More hope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43.6%</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38.6%</w:t>
            </w:r>
          </w:p>
        </w:tc>
      </w:tr>
      <w:tr w:rsidR="00D42A77" w:rsidTr="007C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54826">
            <w:r w:rsidRPr="00664EC2">
              <w:t>Less hope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59.5%</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53.6%</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57.3%</w:t>
            </w:r>
          </w:p>
        </w:tc>
      </w:tr>
      <w:tr w:rsidR="00D42A77" w:rsidTr="007C3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C54826">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4.1%</w:t>
            </w:r>
          </w:p>
        </w:tc>
      </w:tr>
    </w:tbl>
    <w:p w:rsidR="00C54826" w:rsidRDefault="00C54826"/>
    <w:p w:rsidR="00966C81" w:rsidRDefault="00966C81"/>
    <w:p w:rsidR="00966C81" w:rsidRDefault="00966C81"/>
    <w:tbl>
      <w:tblPr>
        <w:tblStyle w:val="LightGrid-Accent4"/>
        <w:tblW w:w="0" w:type="auto"/>
        <w:tblLook w:val="04A0" w:firstRow="1" w:lastRow="0" w:firstColumn="1" w:lastColumn="0" w:noHBand="0" w:noVBand="1"/>
      </w:tblPr>
      <w:tblGrid>
        <w:gridCol w:w="4788"/>
        <w:gridCol w:w="1350"/>
        <w:gridCol w:w="1078"/>
        <w:gridCol w:w="1174"/>
      </w:tblGrid>
      <w:tr w:rsidR="008574D7"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574D7" w:rsidRPr="00664EC2" w:rsidRDefault="008574D7" w:rsidP="00BD3B7E">
            <w:pPr>
              <w:jc w:val="right"/>
              <w:rPr>
                <w:b w:val="0"/>
                <w:bCs w:val="0"/>
              </w:rPr>
            </w:pPr>
          </w:p>
        </w:tc>
        <w:tc>
          <w:tcPr>
            <w:tcW w:w="1350" w:type="dxa"/>
          </w:tcPr>
          <w:p w:rsidR="008574D7" w:rsidRPr="00664EC2" w:rsidRDefault="008574D7"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8574D7" w:rsidRPr="00664EC2" w:rsidRDefault="008574D7"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8574D7" w:rsidRPr="00664EC2" w:rsidRDefault="008574D7"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8574D7"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8574D7" w:rsidRPr="00664EC2" w:rsidRDefault="008574D7" w:rsidP="00BD3B7E">
            <w:r w:rsidRPr="00664EC2">
              <w:t>Which of the approaches to achieving independence do you prefer?</w:t>
            </w:r>
          </w:p>
        </w:tc>
      </w:tr>
      <w:tr w:rsidR="00D42A77" w:rsidRPr="00664EC2" w:rsidTr="005B7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rsidRPr="00664EC2">
              <w:t>The approach advocated by the PLO and President Abbas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51.5%</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48.4%</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50.4%</w:t>
            </w:r>
          </w:p>
        </w:tc>
      </w:tr>
      <w:tr w:rsidR="00D42A77" w:rsidRPr="00664EC2" w:rsidTr="005B7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3515AA">
            <w:pPr>
              <w:tabs>
                <w:tab w:val="num" w:pos="753"/>
              </w:tabs>
            </w:pPr>
            <w:r w:rsidRPr="00664EC2">
              <w:t xml:space="preserve">The approach advocated by </w:t>
            </w:r>
            <w:r w:rsidR="003515AA">
              <w:t xml:space="preserve">Hamas and </w:t>
            </w:r>
            <w:proofErr w:type="spellStart"/>
            <w:r w:rsidR="003515AA">
              <w:t>Khaled</w:t>
            </w:r>
            <w:proofErr w:type="spellEnd"/>
            <w:r w:rsidR="003515AA">
              <w:t xml:space="preserve"> </w:t>
            </w:r>
            <w:proofErr w:type="spellStart"/>
            <w:r w:rsidR="003515AA">
              <w:t>Meshal</w:t>
            </w:r>
            <w:proofErr w:type="spellEnd"/>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15.1%</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24.0%</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18.4%</w:t>
            </w:r>
          </w:p>
        </w:tc>
      </w:tr>
      <w:tr w:rsidR="00D42A77" w:rsidRPr="00664EC2" w:rsidTr="005B7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Other</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11.3%</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17.8%</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13.8%</w:t>
            </w:r>
          </w:p>
        </w:tc>
      </w:tr>
      <w:tr w:rsidR="00D42A77" w:rsidRPr="00664EC2" w:rsidTr="005B7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22.0%</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9.8%</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17.4%</w:t>
            </w:r>
          </w:p>
        </w:tc>
      </w:tr>
    </w:tbl>
    <w:p w:rsidR="00C54826" w:rsidRDefault="00C54826"/>
    <w:tbl>
      <w:tblPr>
        <w:tblStyle w:val="LightGrid-Accent4"/>
        <w:tblW w:w="0" w:type="auto"/>
        <w:tblLook w:val="04A0" w:firstRow="1" w:lastRow="0" w:firstColumn="1" w:lastColumn="0" w:noHBand="0" w:noVBand="1"/>
      </w:tblPr>
      <w:tblGrid>
        <w:gridCol w:w="4788"/>
        <w:gridCol w:w="1350"/>
        <w:gridCol w:w="1078"/>
        <w:gridCol w:w="1174"/>
      </w:tblGrid>
      <w:tr w:rsidR="008574D7"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574D7" w:rsidRPr="00664EC2" w:rsidRDefault="008574D7" w:rsidP="00BD3B7E">
            <w:pPr>
              <w:jc w:val="right"/>
              <w:rPr>
                <w:b w:val="0"/>
                <w:bCs w:val="0"/>
              </w:rPr>
            </w:pPr>
          </w:p>
        </w:tc>
        <w:tc>
          <w:tcPr>
            <w:tcW w:w="1350" w:type="dxa"/>
          </w:tcPr>
          <w:p w:rsidR="008574D7" w:rsidRPr="00664EC2" w:rsidRDefault="008574D7"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8574D7" w:rsidRPr="00664EC2" w:rsidRDefault="008574D7"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8574D7" w:rsidRPr="00664EC2" w:rsidRDefault="008574D7"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8574D7"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8574D7" w:rsidRPr="00664EC2" w:rsidRDefault="008574D7" w:rsidP="008574D7">
            <w:pPr>
              <w:tabs>
                <w:tab w:val="num" w:pos="753"/>
              </w:tabs>
            </w:pPr>
            <w:r w:rsidRPr="008574D7">
              <w:t>If negotiations don’t restart and resorting to the UN does not prove successful, would you support dismantling the PA?</w:t>
            </w:r>
          </w:p>
        </w:tc>
      </w:tr>
      <w:tr w:rsidR="00D42A77" w:rsidRPr="00664EC2" w:rsidTr="00BA1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30.2%</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24.4%</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28.0%</w:t>
            </w:r>
          </w:p>
        </w:tc>
      </w:tr>
      <w:tr w:rsidR="00D42A77" w:rsidRPr="00664EC2" w:rsidTr="00BA1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64.2%</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70.7%</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66.6%</w:t>
            </w:r>
          </w:p>
        </w:tc>
      </w:tr>
      <w:tr w:rsidR="00D42A77" w:rsidRPr="00664EC2" w:rsidTr="00BA1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5.6%</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w:t>
            </w:r>
          </w:p>
        </w:tc>
      </w:tr>
    </w:tbl>
    <w:p w:rsidR="008574D7" w:rsidRDefault="008574D7"/>
    <w:p w:rsidR="00DC2488" w:rsidRDefault="00DC2488">
      <w:pPr>
        <w:rPr>
          <w:b/>
          <w:bCs/>
          <w:u w:val="single"/>
        </w:rPr>
      </w:pPr>
      <w:r>
        <w:rPr>
          <w:b/>
          <w:bCs/>
          <w:u w:val="single"/>
        </w:rPr>
        <w:t>Reconciliation</w:t>
      </w:r>
    </w:p>
    <w:p w:rsidR="00DC2488" w:rsidRDefault="00DC2488">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DC2488"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488" w:rsidRPr="00664EC2" w:rsidRDefault="00DC2488" w:rsidP="00BD3B7E">
            <w:pPr>
              <w:jc w:val="right"/>
              <w:rPr>
                <w:b w:val="0"/>
                <w:bCs w:val="0"/>
              </w:rPr>
            </w:pPr>
          </w:p>
        </w:tc>
        <w:tc>
          <w:tcPr>
            <w:tcW w:w="1350"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DC2488"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DC2488" w:rsidRPr="00664EC2" w:rsidRDefault="00DC2488" w:rsidP="00DC2488">
            <w:pPr>
              <w:tabs>
                <w:tab w:val="num" w:pos="753"/>
              </w:tabs>
            </w:pPr>
            <w:r w:rsidRPr="00BD3B7E">
              <w:t>Recently, there have been renewed efforts by the Palestinian factions to advance reconciliation and form a national unity government. Are you optimistic or pessimistic about the results of these endeavors?</w:t>
            </w:r>
          </w:p>
        </w:tc>
      </w:tr>
      <w:tr w:rsidR="00D42A77" w:rsidRPr="00664EC2" w:rsidTr="00140F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 xml:space="preserve">Optimistic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73.9%</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84.4%</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77.9%</w:t>
            </w:r>
          </w:p>
        </w:tc>
      </w:tr>
      <w:tr w:rsidR="00D42A77" w:rsidRPr="00664EC2" w:rsidTr="0014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 xml:space="preserve">Pessimistic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23.0%</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14.9%</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19.9%</w:t>
            </w:r>
          </w:p>
        </w:tc>
      </w:tr>
      <w:tr w:rsidR="00D42A77" w:rsidRPr="00664EC2" w:rsidTr="00140F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w:t>
            </w:r>
          </w:p>
        </w:tc>
      </w:tr>
    </w:tbl>
    <w:p w:rsidR="00DC2488" w:rsidRDefault="00DC2488">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DC2488"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488" w:rsidRPr="00664EC2" w:rsidRDefault="00DC2488" w:rsidP="00BD3B7E">
            <w:pPr>
              <w:jc w:val="right"/>
              <w:rPr>
                <w:b w:val="0"/>
                <w:bCs w:val="0"/>
              </w:rPr>
            </w:pPr>
          </w:p>
        </w:tc>
        <w:tc>
          <w:tcPr>
            <w:tcW w:w="1350"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DC2488"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DC2488" w:rsidRPr="00664EC2" w:rsidRDefault="00DC2488" w:rsidP="00DC2488">
            <w:pPr>
              <w:tabs>
                <w:tab w:val="num" w:pos="753"/>
              </w:tabs>
            </w:pPr>
            <w:r w:rsidRPr="000062D3">
              <w:t>Palestinian leaders recently announced that a new cabinet, composed of non-affiliated technocrats, w</w:t>
            </w:r>
            <w:r>
              <w:t>ould</w:t>
            </w:r>
            <w:r w:rsidRPr="000062D3">
              <w:t xml:space="preserve"> be </w:t>
            </w:r>
            <w:r>
              <w:t>formed</w:t>
            </w:r>
            <w:r w:rsidRPr="000062D3">
              <w:t xml:space="preserve"> within 5 weeks of the April Gaza City Agreement. Are you optimistic or pessimistic that this deadline will be met?</w:t>
            </w:r>
          </w:p>
        </w:tc>
      </w:tr>
      <w:tr w:rsidR="00D42A77" w:rsidRPr="00664EC2" w:rsidTr="00691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 xml:space="preserve">Optimistic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69.3%</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83.1%</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74.5%</w:t>
            </w:r>
          </w:p>
        </w:tc>
      </w:tr>
      <w:tr w:rsidR="00D42A77" w:rsidRPr="00664EC2" w:rsidTr="00691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 xml:space="preserve">Pessimistic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25.1%</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16.2%</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21.8%</w:t>
            </w:r>
          </w:p>
        </w:tc>
      </w:tr>
      <w:tr w:rsidR="00D42A77" w:rsidRPr="00664EC2" w:rsidTr="00691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5.6%</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w:t>
            </w:r>
          </w:p>
        </w:tc>
      </w:tr>
    </w:tbl>
    <w:p w:rsidR="00704DE6" w:rsidRDefault="00704DE6">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DC2488"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488" w:rsidRPr="00664EC2" w:rsidRDefault="00DC2488" w:rsidP="00BD3B7E">
            <w:pPr>
              <w:jc w:val="right"/>
              <w:rPr>
                <w:b w:val="0"/>
                <w:bCs w:val="0"/>
              </w:rPr>
            </w:pPr>
          </w:p>
        </w:tc>
        <w:tc>
          <w:tcPr>
            <w:tcW w:w="1350"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DC2488"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DC2488" w:rsidRPr="00664EC2" w:rsidRDefault="00DC2488" w:rsidP="00DC2488">
            <w:pPr>
              <w:tabs>
                <w:tab w:val="num" w:pos="753"/>
              </w:tabs>
            </w:pPr>
            <w:r w:rsidRPr="00BD3B7E">
              <w:t>Palestinian leaders recently announced that presidential and legislative elections would be held within 6 months of the formation of the unity government under the Gaza City Agreement. Are you optimistic or pessimistic that this deadline will be met?</w:t>
            </w:r>
          </w:p>
        </w:tc>
      </w:tr>
      <w:tr w:rsidR="00D42A77" w:rsidRPr="00664EC2" w:rsidTr="00423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 xml:space="preserve">Optimistic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65.4%</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78.0%</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70.1%</w:t>
            </w:r>
          </w:p>
        </w:tc>
      </w:tr>
      <w:tr w:rsidR="00D42A77" w:rsidRPr="00664EC2" w:rsidTr="00423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 xml:space="preserve">Pessimistic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27.5%</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20.2%</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24.8%</w:t>
            </w:r>
          </w:p>
        </w:tc>
      </w:tr>
      <w:tr w:rsidR="00D42A77" w:rsidRPr="00664EC2" w:rsidTr="00423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7.1%</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5.1%</w:t>
            </w:r>
          </w:p>
        </w:tc>
      </w:tr>
    </w:tbl>
    <w:p w:rsidR="00DC2488" w:rsidRDefault="00DC2488">
      <w:pPr>
        <w:rPr>
          <w:b/>
          <w:bCs/>
          <w:u w:val="single"/>
        </w:rPr>
      </w:pPr>
    </w:p>
    <w:p w:rsidR="00966C81" w:rsidRDefault="00966C81">
      <w:pPr>
        <w:rPr>
          <w:b/>
          <w:bCs/>
          <w:u w:val="single"/>
        </w:rPr>
      </w:pPr>
    </w:p>
    <w:p w:rsidR="00966C81" w:rsidRDefault="00966C81">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DC2488"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488" w:rsidRPr="00664EC2" w:rsidRDefault="00DC2488" w:rsidP="00BD3B7E">
            <w:pPr>
              <w:jc w:val="right"/>
              <w:rPr>
                <w:b w:val="0"/>
                <w:bCs w:val="0"/>
              </w:rPr>
            </w:pPr>
          </w:p>
        </w:tc>
        <w:tc>
          <w:tcPr>
            <w:tcW w:w="1350"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DC2488" w:rsidRPr="00664EC2" w:rsidRDefault="00DC2488"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DC2488"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DC2488" w:rsidRPr="00664EC2" w:rsidRDefault="00DC2488" w:rsidP="00DC2488">
            <w:pPr>
              <w:tabs>
                <w:tab w:val="num" w:pos="753"/>
              </w:tabs>
            </w:pPr>
            <w:r w:rsidRPr="000062D3">
              <w:t>Recently, President Mahmoud Abbas stated that the unity government to be formed would recognize Israel, renounce violence and honor all previous international agreements. Do you support or oppose this decision?</w:t>
            </w:r>
          </w:p>
        </w:tc>
      </w:tr>
      <w:tr w:rsidR="00D42A77" w:rsidRPr="00664EC2" w:rsidTr="00CE2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53.9%</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49.3%</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52.2%</w:t>
            </w:r>
          </w:p>
        </w:tc>
      </w:tr>
      <w:tr w:rsidR="00D42A77" w:rsidRPr="00664EC2" w:rsidTr="00CE2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39.8%</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46.9%</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42.5%</w:t>
            </w:r>
          </w:p>
        </w:tc>
      </w:tr>
      <w:tr w:rsidR="00D42A77" w:rsidRPr="00664EC2" w:rsidTr="00CE2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w:t>
            </w:r>
          </w:p>
        </w:tc>
      </w:tr>
    </w:tbl>
    <w:p w:rsidR="00DC2488" w:rsidRDefault="00DC2488">
      <w:pPr>
        <w:rPr>
          <w:b/>
          <w:bCs/>
          <w:u w:val="single"/>
        </w:rPr>
      </w:pPr>
    </w:p>
    <w:tbl>
      <w:tblPr>
        <w:tblStyle w:val="LightGrid-Accent4"/>
        <w:tblW w:w="0" w:type="auto"/>
        <w:tblLook w:val="04A0" w:firstRow="1" w:lastRow="0" w:firstColumn="1" w:lastColumn="0" w:noHBand="0" w:noVBand="1"/>
      </w:tblPr>
      <w:tblGrid>
        <w:gridCol w:w="2358"/>
        <w:gridCol w:w="2430"/>
        <w:gridCol w:w="1350"/>
        <w:gridCol w:w="1080"/>
        <w:gridCol w:w="1170"/>
      </w:tblGrid>
      <w:tr w:rsidR="00CF0A22" w:rsidRPr="00664EC2" w:rsidTr="00CF0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rsidR="00CF0A22" w:rsidRPr="00664EC2" w:rsidRDefault="00CF0A22" w:rsidP="00BD3B7E">
            <w:pPr>
              <w:jc w:val="cente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43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5"/>
          </w:tcPr>
          <w:p w:rsidR="00CF0A22" w:rsidRPr="00CF0A22" w:rsidRDefault="00CF0A22" w:rsidP="00CF0A22">
            <w:pPr>
              <w:tabs>
                <w:tab w:val="num" w:pos="753"/>
              </w:tabs>
            </w:pPr>
            <w:r w:rsidRPr="00CF0A22">
              <w:t>Do you support or oppose each one of the following three elements that were mentioned in the President’s speech?</w:t>
            </w:r>
          </w:p>
        </w:tc>
      </w:tr>
      <w:tr w:rsidR="00D42A77" w:rsidRPr="00664EC2" w:rsidTr="00A16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tcPr>
          <w:p w:rsidR="00D42A77" w:rsidRPr="00CF0A22" w:rsidRDefault="00D42A77" w:rsidP="00BD3B7E">
            <w:pPr>
              <w:tabs>
                <w:tab w:val="num" w:pos="753"/>
              </w:tabs>
              <w:rPr>
                <w:b w:val="0"/>
                <w:bCs w:val="0"/>
              </w:rPr>
            </w:pPr>
            <w:r w:rsidRPr="00CF0A22">
              <w:rPr>
                <w:b w:val="0"/>
                <w:bCs w:val="0"/>
              </w:rPr>
              <w:t>Recognition of Israel</w:t>
            </w:r>
          </w:p>
        </w:tc>
        <w:tc>
          <w:tcPr>
            <w:tcW w:w="2430" w:type="dxa"/>
          </w:tcPr>
          <w:p w:rsidR="00D42A77" w:rsidRPr="00CF0A22" w:rsidRDefault="00D42A77" w:rsidP="00CF0A22">
            <w:pPr>
              <w:tabs>
                <w:tab w:val="num" w:pos="753"/>
              </w:tabs>
              <w:cnfStyle w:val="000000010000" w:firstRow="0" w:lastRow="0" w:firstColumn="0" w:lastColumn="0" w:oddVBand="0" w:evenVBand="0" w:oddHBand="0" w:evenHBand="1" w:firstRowFirstColumn="0" w:firstRowLastColumn="0" w:lastRowFirstColumn="0" w:lastRowLastColumn="0"/>
            </w:pPr>
            <w:r w:rsidRPr="00CF0A22">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15.9%</w:t>
            </w:r>
          </w:p>
        </w:tc>
      </w:tr>
      <w:tr w:rsidR="00D42A77" w:rsidRPr="00664EC2" w:rsidTr="00A1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CF0A22" w:rsidRDefault="00D42A77" w:rsidP="00BD3B7E">
            <w:pPr>
              <w:tabs>
                <w:tab w:val="num" w:pos="753"/>
              </w:tabs>
              <w:rPr>
                <w:b w:val="0"/>
                <w:bCs w:val="0"/>
              </w:rPr>
            </w:pPr>
          </w:p>
        </w:tc>
        <w:tc>
          <w:tcPr>
            <w:tcW w:w="2430" w:type="dxa"/>
          </w:tcPr>
          <w:p w:rsidR="00D42A77" w:rsidRPr="00CF0A22" w:rsidRDefault="00D42A77" w:rsidP="00CF0A22">
            <w:pPr>
              <w:tabs>
                <w:tab w:val="num" w:pos="753"/>
              </w:tabs>
              <w:cnfStyle w:val="000000100000" w:firstRow="0" w:lastRow="0" w:firstColumn="0" w:lastColumn="0" w:oddVBand="0" w:evenVBand="0" w:oddHBand="1" w:evenHBand="0" w:firstRowFirstColumn="0" w:firstRowLastColumn="0" w:lastRowFirstColumn="0" w:lastRowLastColumn="0"/>
            </w:pPr>
            <w:r w:rsidRPr="00CF0A22">
              <w:t>Maybe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14.3%</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12.0%</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13.5%</w:t>
            </w:r>
          </w:p>
        </w:tc>
      </w:tr>
      <w:tr w:rsidR="00D42A77" w:rsidRPr="00664EC2" w:rsidTr="00A16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CF0A22" w:rsidRDefault="00D42A77" w:rsidP="00BD3B7E">
            <w:pPr>
              <w:tabs>
                <w:tab w:val="num" w:pos="753"/>
              </w:tabs>
              <w:rPr>
                <w:b w:val="0"/>
                <w:bCs w:val="0"/>
              </w:rPr>
            </w:pPr>
          </w:p>
        </w:tc>
        <w:tc>
          <w:tcPr>
            <w:tcW w:w="2430" w:type="dxa"/>
          </w:tcPr>
          <w:p w:rsidR="00D42A77" w:rsidRPr="00CF0A22" w:rsidRDefault="00D42A77" w:rsidP="00CF0A22">
            <w:pPr>
              <w:tabs>
                <w:tab w:val="num" w:pos="753"/>
              </w:tabs>
              <w:cnfStyle w:val="000000010000" w:firstRow="0" w:lastRow="0" w:firstColumn="0" w:lastColumn="0" w:oddVBand="0" w:evenVBand="0" w:oddHBand="0" w:evenHBand="1" w:firstRowFirstColumn="0" w:firstRowLastColumn="0" w:lastRowFirstColumn="0" w:lastRowLastColumn="0"/>
            </w:pPr>
            <w:r w:rsidRPr="00CF0A22">
              <w:t>Oppose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64.8%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72.7%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67.8%</w:t>
            </w:r>
          </w:p>
        </w:tc>
      </w:tr>
      <w:tr w:rsidR="00D42A77" w:rsidRPr="00664EC2" w:rsidTr="00A1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CF0A22" w:rsidRDefault="00D42A77" w:rsidP="00BD3B7E">
            <w:pPr>
              <w:tabs>
                <w:tab w:val="num" w:pos="753"/>
              </w:tabs>
              <w:rPr>
                <w:b w:val="0"/>
                <w:bCs w:val="0"/>
              </w:rPr>
            </w:pPr>
          </w:p>
        </w:tc>
        <w:tc>
          <w:tcPr>
            <w:tcW w:w="2430" w:type="dxa"/>
          </w:tcPr>
          <w:p w:rsidR="00D42A77" w:rsidRPr="00CF0A22" w:rsidRDefault="00D42A77" w:rsidP="00CF0A22">
            <w:pPr>
              <w:tabs>
                <w:tab w:val="num" w:pos="753"/>
              </w:tabs>
              <w:cnfStyle w:val="000000100000" w:firstRow="0" w:lastRow="0" w:firstColumn="0" w:lastColumn="0" w:oddVBand="0" w:evenVBand="0" w:oddHBand="1" w:evenHBand="0" w:firstRowFirstColumn="0" w:firstRowLastColumn="0" w:lastRowFirstColumn="0" w:lastRowLastColumn="0"/>
            </w:pPr>
            <w:r w:rsidRPr="00CF0A22">
              <w:t xml:space="preserve">Don’t know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4.3%</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w:t>
            </w:r>
          </w:p>
        </w:tc>
      </w:tr>
      <w:tr w:rsidR="00D42A77" w:rsidRPr="00664EC2" w:rsidTr="00A16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tcPr>
          <w:p w:rsidR="00D42A77" w:rsidRPr="00CF0A22" w:rsidRDefault="00D42A77" w:rsidP="00BD3B7E">
            <w:pPr>
              <w:tabs>
                <w:tab w:val="num" w:pos="753"/>
              </w:tabs>
              <w:rPr>
                <w:b w:val="0"/>
                <w:bCs w:val="0"/>
              </w:rPr>
            </w:pPr>
            <w:r w:rsidRPr="00CF0A22">
              <w:rPr>
                <w:b w:val="0"/>
                <w:bCs w:val="0"/>
              </w:rPr>
              <w:t>Renunciation of violence</w:t>
            </w:r>
          </w:p>
        </w:tc>
        <w:tc>
          <w:tcPr>
            <w:tcW w:w="2430" w:type="dxa"/>
          </w:tcPr>
          <w:p w:rsidR="00D42A77" w:rsidRPr="00CF0A22" w:rsidRDefault="00D42A77" w:rsidP="00BD3B7E">
            <w:pPr>
              <w:tabs>
                <w:tab w:val="num" w:pos="753"/>
              </w:tabs>
              <w:cnfStyle w:val="000000010000" w:firstRow="0" w:lastRow="0" w:firstColumn="0" w:lastColumn="0" w:oddVBand="0" w:evenVBand="0" w:oddHBand="0" w:evenHBand="1" w:firstRowFirstColumn="0" w:firstRowLastColumn="0" w:lastRowFirstColumn="0" w:lastRowLastColumn="0"/>
            </w:pPr>
            <w:r w:rsidRPr="00CF0A22">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47.6%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47.8%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47.7%</w:t>
            </w:r>
          </w:p>
        </w:tc>
      </w:tr>
      <w:tr w:rsidR="00D42A77" w:rsidRPr="00664EC2" w:rsidTr="00A1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CF0A22" w:rsidRDefault="00D42A77" w:rsidP="00BD3B7E">
            <w:pPr>
              <w:tabs>
                <w:tab w:val="num" w:pos="753"/>
              </w:tabs>
              <w:rPr>
                <w:b w:val="0"/>
                <w:bCs w:val="0"/>
              </w:rPr>
            </w:pPr>
          </w:p>
        </w:tc>
        <w:tc>
          <w:tcPr>
            <w:tcW w:w="2430" w:type="dxa"/>
          </w:tcPr>
          <w:p w:rsidR="00D42A77" w:rsidRPr="00CF0A22" w:rsidRDefault="00D42A77" w:rsidP="00BD3B7E">
            <w:pPr>
              <w:tabs>
                <w:tab w:val="num" w:pos="753"/>
              </w:tabs>
              <w:cnfStyle w:val="000000100000" w:firstRow="0" w:lastRow="0" w:firstColumn="0" w:lastColumn="0" w:oddVBand="0" w:evenVBand="0" w:oddHBand="1" w:evenHBand="0" w:firstRowFirstColumn="0" w:firstRowLastColumn="0" w:lastRowFirstColumn="0" w:lastRowLastColumn="0"/>
            </w:pPr>
            <w:r w:rsidRPr="00CF0A22">
              <w:t>Maybe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18.6%</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24.2%</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20.7%</w:t>
            </w:r>
          </w:p>
        </w:tc>
      </w:tr>
      <w:tr w:rsidR="00D42A77" w:rsidRPr="00664EC2" w:rsidTr="00A16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CF0A22" w:rsidRDefault="00D42A77" w:rsidP="00BD3B7E">
            <w:pPr>
              <w:tabs>
                <w:tab w:val="num" w:pos="753"/>
              </w:tabs>
              <w:rPr>
                <w:b w:val="0"/>
                <w:bCs w:val="0"/>
              </w:rPr>
            </w:pPr>
          </w:p>
        </w:tc>
        <w:tc>
          <w:tcPr>
            <w:tcW w:w="2430" w:type="dxa"/>
          </w:tcPr>
          <w:p w:rsidR="00D42A77" w:rsidRPr="00CF0A22" w:rsidRDefault="00D42A77" w:rsidP="00BD3B7E">
            <w:pPr>
              <w:tabs>
                <w:tab w:val="num" w:pos="753"/>
              </w:tabs>
              <w:cnfStyle w:val="000000010000" w:firstRow="0" w:lastRow="0" w:firstColumn="0" w:lastColumn="0" w:oddVBand="0" w:evenVBand="0" w:oddHBand="0" w:evenHBand="1" w:firstRowFirstColumn="0" w:firstRowLastColumn="0" w:lastRowFirstColumn="0" w:lastRowLastColumn="0"/>
            </w:pPr>
            <w:r w:rsidRPr="00CF0A22">
              <w:t>Oppose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27.8%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29.5%</w:t>
            </w:r>
          </w:p>
        </w:tc>
      </w:tr>
      <w:tr w:rsidR="00D42A77" w:rsidRPr="00664EC2" w:rsidTr="00A1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CF0A22" w:rsidRDefault="00D42A77" w:rsidP="00BD3B7E">
            <w:pPr>
              <w:tabs>
                <w:tab w:val="num" w:pos="753"/>
              </w:tabs>
              <w:rPr>
                <w:b w:val="0"/>
                <w:bCs w:val="0"/>
              </w:rPr>
            </w:pPr>
          </w:p>
        </w:tc>
        <w:tc>
          <w:tcPr>
            <w:tcW w:w="2430" w:type="dxa"/>
          </w:tcPr>
          <w:p w:rsidR="00D42A77" w:rsidRPr="00CF0A22" w:rsidRDefault="00D42A77" w:rsidP="00BD3B7E">
            <w:pPr>
              <w:tabs>
                <w:tab w:val="num" w:pos="753"/>
              </w:tabs>
              <w:cnfStyle w:val="000000100000" w:firstRow="0" w:lastRow="0" w:firstColumn="0" w:lastColumn="0" w:oddVBand="0" w:evenVBand="0" w:oddHBand="1" w:evenHBand="0" w:firstRowFirstColumn="0" w:firstRowLastColumn="0" w:lastRowFirstColumn="0" w:lastRowLastColumn="0"/>
            </w:pPr>
            <w:r w:rsidRPr="00CF0A22">
              <w:t xml:space="preserve">Don’t know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w:t>
            </w:r>
          </w:p>
        </w:tc>
      </w:tr>
      <w:tr w:rsidR="00D42A77" w:rsidRPr="00664EC2" w:rsidTr="00A16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tcPr>
          <w:p w:rsidR="00D42A77" w:rsidRPr="00CF0A22" w:rsidRDefault="00D42A77" w:rsidP="00BD3B7E">
            <w:pPr>
              <w:tabs>
                <w:tab w:val="num" w:pos="753"/>
              </w:tabs>
              <w:rPr>
                <w:b w:val="0"/>
                <w:bCs w:val="0"/>
              </w:rPr>
            </w:pPr>
            <w:r w:rsidRPr="00CF0A22">
              <w:rPr>
                <w:b w:val="0"/>
                <w:bCs w:val="0"/>
              </w:rPr>
              <w:t>Honoring all previous international agreements signed by the PA</w:t>
            </w:r>
          </w:p>
        </w:tc>
        <w:tc>
          <w:tcPr>
            <w:tcW w:w="2430" w:type="dxa"/>
          </w:tcPr>
          <w:p w:rsidR="00D42A77" w:rsidRPr="00CF0A22" w:rsidRDefault="00D42A77" w:rsidP="00BD3B7E">
            <w:pPr>
              <w:tabs>
                <w:tab w:val="num" w:pos="753"/>
              </w:tabs>
              <w:cnfStyle w:val="000000010000" w:firstRow="0" w:lastRow="0" w:firstColumn="0" w:lastColumn="0" w:oddVBand="0" w:evenVBand="0" w:oddHBand="0" w:evenHBand="1" w:firstRowFirstColumn="0" w:firstRowLastColumn="0" w:lastRowFirstColumn="0" w:lastRowLastColumn="0"/>
            </w:pPr>
            <w:r w:rsidRPr="00CF0A22">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41.3%</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52.0%</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45.3%</w:t>
            </w:r>
          </w:p>
        </w:tc>
      </w:tr>
      <w:tr w:rsidR="00D42A77" w:rsidRPr="00664EC2" w:rsidTr="00A1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664EC2" w:rsidRDefault="00D42A77" w:rsidP="00BD3B7E">
            <w:pPr>
              <w:tabs>
                <w:tab w:val="num" w:pos="753"/>
              </w:tabs>
            </w:pPr>
          </w:p>
        </w:tc>
        <w:tc>
          <w:tcPr>
            <w:tcW w:w="2430" w:type="dxa"/>
          </w:tcPr>
          <w:p w:rsidR="00D42A77" w:rsidRPr="00CF0A22" w:rsidRDefault="00D42A77" w:rsidP="00BD3B7E">
            <w:pPr>
              <w:tabs>
                <w:tab w:val="num" w:pos="753"/>
              </w:tabs>
              <w:cnfStyle w:val="000000100000" w:firstRow="0" w:lastRow="0" w:firstColumn="0" w:lastColumn="0" w:oddVBand="0" w:evenVBand="0" w:oddHBand="1" w:evenHBand="0" w:firstRowFirstColumn="0" w:firstRowLastColumn="0" w:lastRowFirstColumn="0" w:lastRowLastColumn="0"/>
            </w:pPr>
            <w:r w:rsidRPr="00CF0A22">
              <w:t>Maybe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23.3%</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23.0%</w:t>
            </w:r>
          </w:p>
        </w:tc>
      </w:tr>
      <w:tr w:rsidR="00D42A77" w:rsidRPr="00664EC2" w:rsidTr="00A16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664EC2" w:rsidRDefault="00D42A77" w:rsidP="00BD3B7E">
            <w:pPr>
              <w:tabs>
                <w:tab w:val="num" w:pos="753"/>
              </w:tabs>
            </w:pPr>
          </w:p>
        </w:tc>
        <w:tc>
          <w:tcPr>
            <w:tcW w:w="2430" w:type="dxa"/>
          </w:tcPr>
          <w:p w:rsidR="00D42A77" w:rsidRPr="00CF0A22" w:rsidRDefault="00D42A77" w:rsidP="00BD3B7E">
            <w:pPr>
              <w:tabs>
                <w:tab w:val="num" w:pos="753"/>
              </w:tabs>
              <w:cnfStyle w:val="000000010000" w:firstRow="0" w:lastRow="0" w:firstColumn="0" w:lastColumn="0" w:oddVBand="0" w:evenVBand="0" w:oddHBand="0" w:evenHBand="1" w:firstRowFirstColumn="0" w:firstRowLastColumn="0" w:lastRowFirstColumn="0" w:lastRowLastColumn="0"/>
            </w:pPr>
            <w:r w:rsidRPr="00CF0A22">
              <w:t>Oppose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31.1%</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28.6%</w:t>
            </w:r>
          </w:p>
        </w:tc>
      </w:tr>
      <w:tr w:rsidR="00D42A77" w:rsidRPr="00664EC2" w:rsidTr="00A1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tcPr>
          <w:p w:rsidR="00D42A77" w:rsidRPr="00664EC2" w:rsidRDefault="00D42A77" w:rsidP="00BD3B7E">
            <w:pPr>
              <w:tabs>
                <w:tab w:val="num" w:pos="753"/>
              </w:tabs>
            </w:pPr>
          </w:p>
        </w:tc>
        <w:tc>
          <w:tcPr>
            <w:tcW w:w="2430" w:type="dxa"/>
          </w:tcPr>
          <w:p w:rsidR="00D42A77" w:rsidRPr="00CF0A22" w:rsidRDefault="00D42A77" w:rsidP="00BD3B7E">
            <w:pPr>
              <w:tabs>
                <w:tab w:val="num" w:pos="753"/>
              </w:tabs>
              <w:cnfStyle w:val="000000100000" w:firstRow="0" w:lastRow="0" w:firstColumn="0" w:lastColumn="0" w:oddVBand="0" w:evenVBand="0" w:oddHBand="1" w:evenHBand="0" w:firstRowFirstColumn="0" w:firstRowLastColumn="0" w:lastRowFirstColumn="0" w:lastRowLastColumn="0"/>
            </w:pPr>
            <w:r w:rsidRPr="00CF0A22">
              <w:t xml:space="preserve">Don’t know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4.3%</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w:t>
            </w:r>
          </w:p>
        </w:tc>
      </w:tr>
    </w:tbl>
    <w:p w:rsidR="00DC2488" w:rsidRDefault="00DC2488">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CF0A22"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F0A22" w:rsidRPr="00664EC2" w:rsidRDefault="00CF0A22" w:rsidP="00BD3B7E">
            <w:pPr>
              <w:jc w:val="right"/>
              <w:rPr>
                <w:b w:val="0"/>
                <w:bCs w:val="0"/>
              </w:rP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CF0A22" w:rsidRPr="00CF0A22" w:rsidRDefault="00CF0A22" w:rsidP="00CF0A22">
            <w:pPr>
              <w:tabs>
                <w:tab w:val="num" w:pos="753"/>
              </w:tabs>
            </w:pPr>
            <w:r w:rsidRPr="000062D3">
              <w:t>Who stands to benefit the most from the formation of a national unity government?</w:t>
            </w:r>
          </w:p>
        </w:tc>
      </w:tr>
      <w:tr w:rsidR="00D42A77" w:rsidRPr="00664EC2" w:rsidTr="002922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Fatah</w:t>
            </w:r>
            <w:r w:rsidR="003515AA">
              <w:t xml:space="preserve"> only</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8.7%</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w:t>
            </w:r>
          </w:p>
        </w:tc>
      </w:tr>
      <w:tr w:rsidR="00D42A77" w:rsidRPr="00664EC2" w:rsidTr="00292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Hamas</w:t>
            </w:r>
            <w:r w:rsidR="003515AA">
              <w:t xml:space="preserve"> only</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10.7%</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6.2%</w:t>
            </w:r>
          </w:p>
        </w:tc>
      </w:tr>
      <w:tr w:rsidR="00D42A77" w:rsidRPr="00664EC2" w:rsidTr="002922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Both parties</w:t>
            </w:r>
            <w:r w:rsidR="003515AA">
              <w:t xml:space="preserve"> only</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36.6%</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38.0%</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37.1%</w:t>
            </w:r>
          </w:p>
        </w:tc>
      </w:tr>
      <w:tr w:rsidR="00D42A77" w:rsidRPr="00664EC2" w:rsidTr="00292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Default="00D42A77" w:rsidP="003515AA">
            <w:pPr>
              <w:tabs>
                <w:tab w:val="num" w:pos="753"/>
              </w:tabs>
            </w:pPr>
            <w:r>
              <w:t xml:space="preserve">All </w:t>
            </w:r>
            <w:r w:rsidR="003515AA">
              <w:t>citizens</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47.7%</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48.4%</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48.0%</w:t>
            </w:r>
          </w:p>
        </w:tc>
      </w:tr>
      <w:tr w:rsidR="00D42A77" w:rsidRPr="00664EC2" w:rsidTr="002922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w:t>
            </w:r>
          </w:p>
        </w:tc>
      </w:tr>
    </w:tbl>
    <w:p w:rsidR="00DC2488" w:rsidRDefault="00DC2488">
      <w:pPr>
        <w:rPr>
          <w:b/>
          <w:bCs/>
          <w:u w:val="single"/>
        </w:rPr>
      </w:pPr>
    </w:p>
    <w:p w:rsidR="00CF0A22" w:rsidRDefault="00CF0A22">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CF0A22"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F0A22" w:rsidRPr="00664EC2" w:rsidRDefault="00CF0A22" w:rsidP="00BD3B7E">
            <w:pPr>
              <w:jc w:val="right"/>
              <w:rPr>
                <w:b w:val="0"/>
                <w:bCs w:val="0"/>
              </w:rP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CF0A22" w:rsidRPr="00664EC2" w:rsidRDefault="00CF0A22" w:rsidP="00CF0A22">
            <w:pPr>
              <w:tabs>
                <w:tab w:val="num" w:pos="753"/>
              </w:tabs>
            </w:pPr>
            <w:r w:rsidRPr="000062D3">
              <w:t xml:space="preserve">In the U.S. Congress, several lawmakers have </w:t>
            </w:r>
            <w:r>
              <w:t>discussed</w:t>
            </w:r>
            <w:r w:rsidRPr="000062D3">
              <w:t xml:space="preserve"> pass</w:t>
            </w:r>
            <w:r>
              <w:t>ing</w:t>
            </w:r>
            <w:r w:rsidRPr="000062D3">
              <w:t xml:space="preserve"> legislation suspending aid to any government that includes Hamas. Should Palestinian factions continue with efforts to forge a national government if the U.S. </w:t>
            </w:r>
            <w:r>
              <w:t xml:space="preserve">or other foreign donors </w:t>
            </w:r>
            <w:r w:rsidRPr="000062D3">
              <w:t>suspend aid?</w:t>
            </w:r>
          </w:p>
        </w:tc>
      </w:tr>
      <w:tr w:rsidR="00D42A77" w:rsidRPr="00664EC2" w:rsidTr="005D68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82.5%</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88.0%</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84.6%</w:t>
            </w:r>
          </w:p>
        </w:tc>
      </w:tr>
      <w:tr w:rsidR="00D42A77" w:rsidRPr="00664EC2" w:rsidTr="005D6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11.2%</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10.9%</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11.1%</w:t>
            </w:r>
          </w:p>
        </w:tc>
      </w:tr>
      <w:tr w:rsidR="00D42A77" w:rsidRPr="00664EC2" w:rsidTr="005D68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6.3%</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4.3%</w:t>
            </w:r>
          </w:p>
        </w:tc>
      </w:tr>
    </w:tbl>
    <w:p w:rsidR="00CF0A22" w:rsidRDefault="00CF0A22">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CF0A22"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F0A22" w:rsidRPr="00664EC2" w:rsidRDefault="00CF0A22" w:rsidP="00BD3B7E">
            <w:pPr>
              <w:jc w:val="right"/>
              <w:rPr>
                <w:b w:val="0"/>
                <w:bCs w:val="0"/>
              </w:rP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CF0A22" w:rsidRPr="00664EC2" w:rsidRDefault="00CF0A22" w:rsidP="00CF0A22">
            <w:pPr>
              <w:tabs>
                <w:tab w:val="num" w:pos="753"/>
              </w:tabs>
            </w:pPr>
            <w:r w:rsidRPr="000062D3">
              <w:t>Recently, Israeli P.M. Netanyahu stated Israel will not engage in negotiations with any government that includes Hamas. Should Palestinian factions continue with efforts to forge a national unity government if Israel refuses to return to negotiations as a result?</w:t>
            </w:r>
          </w:p>
        </w:tc>
      </w:tr>
      <w:tr w:rsidR="00D42A77" w:rsidRPr="00664EC2" w:rsidTr="00AD1C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82.9%</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86.7%</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84.3%</w:t>
            </w:r>
          </w:p>
        </w:tc>
      </w:tr>
      <w:tr w:rsidR="00D42A77" w:rsidRPr="00664EC2" w:rsidTr="00AD1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11.2%</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11.6%</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11.4%</w:t>
            </w:r>
          </w:p>
        </w:tc>
      </w:tr>
      <w:tr w:rsidR="00D42A77" w:rsidRPr="00664EC2" w:rsidTr="00AD1C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5.9%</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4.3%</w:t>
            </w:r>
          </w:p>
        </w:tc>
      </w:tr>
    </w:tbl>
    <w:p w:rsidR="00CF0A22" w:rsidRDefault="00CF0A22">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CF0A22"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F0A22" w:rsidRPr="00664EC2" w:rsidRDefault="00CF0A22" w:rsidP="00BD3B7E">
            <w:pPr>
              <w:jc w:val="right"/>
              <w:rPr>
                <w:b w:val="0"/>
                <w:bCs w:val="0"/>
              </w:rP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CF0A22" w:rsidRPr="00664EC2" w:rsidRDefault="00CF0A22" w:rsidP="00CF0A22">
            <w:pPr>
              <w:tabs>
                <w:tab w:val="num" w:pos="753"/>
              </w:tabs>
            </w:pPr>
            <w:r w:rsidRPr="00BD3B7E">
              <w:t>If a national unity government is formed, what should be the immediate next step?</w:t>
            </w:r>
          </w:p>
        </w:tc>
      </w:tr>
      <w:tr w:rsidR="003515AA" w:rsidRPr="00664EC2" w:rsidTr="00912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4E020B" w:rsidRDefault="003515AA" w:rsidP="00912B07">
            <w:pPr>
              <w:tabs>
                <w:tab w:val="num" w:pos="753"/>
              </w:tabs>
            </w:pPr>
            <w:r w:rsidRPr="004E020B">
              <w:t>Immediate conduct of national elections</w:t>
            </w:r>
          </w:p>
        </w:tc>
        <w:tc>
          <w:tcPr>
            <w:tcW w:w="135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44.8%</w:t>
            </w:r>
          </w:p>
        </w:tc>
        <w:tc>
          <w:tcPr>
            <w:tcW w:w="1078"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69.1%</w:t>
            </w:r>
          </w:p>
        </w:tc>
        <w:tc>
          <w:tcPr>
            <w:tcW w:w="1174"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53.9%</w:t>
            </w:r>
          </w:p>
        </w:tc>
      </w:tr>
      <w:tr w:rsidR="003515AA" w:rsidRPr="00664EC2" w:rsidTr="00912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4E020B" w:rsidRDefault="003515AA" w:rsidP="00912B07">
            <w:pPr>
              <w:tabs>
                <w:tab w:val="num" w:pos="753"/>
              </w:tabs>
            </w:pPr>
            <w:r w:rsidRPr="004E020B">
              <w:t>Application to join additional U.N. and international bodies</w:t>
            </w:r>
          </w:p>
        </w:tc>
        <w:tc>
          <w:tcPr>
            <w:tcW w:w="135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17.0%</w:t>
            </w:r>
          </w:p>
        </w:tc>
        <w:tc>
          <w:tcPr>
            <w:tcW w:w="1078"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w:t>
            </w:r>
          </w:p>
        </w:tc>
        <w:tc>
          <w:tcPr>
            <w:tcW w:w="1174"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13.1%</w:t>
            </w:r>
          </w:p>
        </w:tc>
      </w:tr>
      <w:tr w:rsidR="00D42A77" w:rsidRPr="00664EC2" w:rsidTr="00674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4E020B" w:rsidRDefault="00D42A77" w:rsidP="004E020B">
            <w:pPr>
              <w:tabs>
                <w:tab w:val="num" w:pos="753"/>
              </w:tabs>
            </w:pPr>
            <w:r w:rsidRPr="004E020B">
              <w:t>Resumption of peace talks with Israel</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14.7%</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7.1%</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11.9%</w:t>
            </w:r>
          </w:p>
        </w:tc>
      </w:tr>
      <w:tr w:rsidR="003515AA" w:rsidRPr="00664EC2" w:rsidTr="00912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4E020B" w:rsidRDefault="003515AA" w:rsidP="00912B07">
            <w:pPr>
              <w:tabs>
                <w:tab w:val="num" w:pos="753"/>
              </w:tabs>
            </w:pPr>
            <w:r w:rsidRPr="004E020B">
              <w:t>Adoption of a campaign of non-violent resistance</w:t>
            </w:r>
          </w:p>
        </w:tc>
        <w:tc>
          <w:tcPr>
            <w:tcW w:w="1350"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12.3%</w:t>
            </w:r>
          </w:p>
        </w:tc>
        <w:tc>
          <w:tcPr>
            <w:tcW w:w="1078"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5.6%</w:t>
            </w:r>
          </w:p>
        </w:tc>
        <w:tc>
          <w:tcPr>
            <w:tcW w:w="1174" w:type="dxa"/>
            <w:vAlign w:val="center"/>
          </w:tcPr>
          <w:p w:rsidR="003515AA" w:rsidRDefault="003515AA" w:rsidP="00912B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9.8%</w:t>
            </w:r>
          </w:p>
        </w:tc>
      </w:tr>
      <w:tr w:rsidR="00D42A77" w:rsidRPr="00664EC2" w:rsidTr="00674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4E020B" w:rsidRDefault="00D42A77" w:rsidP="004E020B">
            <w:pPr>
              <w:tabs>
                <w:tab w:val="num" w:pos="753"/>
              </w:tabs>
            </w:pPr>
            <w:r w:rsidRPr="004E020B">
              <w:t>Adoption of a campaign of violent resistance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10.3%</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8.4%</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9.6%</w:t>
            </w:r>
          </w:p>
        </w:tc>
      </w:tr>
      <w:tr w:rsidR="003515AA" w:rsidRPr="00664EC2" w:rsidTr="00674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4E020B" w:rsidRDefault="00D42A77" w:rsidP="004E020B">
            <w:pPr>
              <w:tabs>
                <w:tab w:val="num" w:pos="753"/>
              </w:tabs>
            </w:pPr>
            <w:r w:rsidRPr="004E020B">
              <w:t xml:space="preserve">Another action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r>
    </w:tbl>
    <w:p w:rsidR="00CF0A22" w:rsidRDefault="00CF0A22">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CF0A22"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F0A22" w:rsidRPr="00664EC2" w:rsidRDefault="00CF0A22" w:rsidP="00BD3B7E">
            <w:pPr>
              <w:jc w:val="right"/>
              <w:rPr>
                <w:b w:val="0"/>
                <w:bCs w:val="0"/>
              </w:rP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CF0A22" w:rsidRPr="00664EC2" w:rsidRDefault="00CF0A22" w:rsidP="00CF0A22">
            <w:pPr>
              <w:tabs>
                <w:tab w:val="num" w:pos="753"/>
              </w:tabs>
            </w:pPr>
            <w:r w:rsidRPr="000062D3">
              <w:t>Recently, there have been talks about the reintegration of security forces, with police officers from the PA integrated into the police force in Gaza, and vice versa. Do you support or oppose this decision?</w:t>
            </w:r>
          </w:p>
        </w:tc>
      </w:tr>
      <w:tr w:rsidR="00D42A77" w:rsidRPr="00664EC2" w:rsidTr="00327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77.1%</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84.9%</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80.0%</w:t>
            </w:r>
          </w:p>
        </w:tc>
      </w:tr>
      <w:tr w:rsidR="00D42A77" w:rsidRPr="00664EC2" w:rsidTr="00327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15.3%</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13.1%</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14.5%</w:t>
            </w:r>
          </w:p>
        </w:tc>
      </w:tr>
      <w:tr w:rsidR="00D42A77" w:rsidRPr="00664EC2" w:rsidTr="00327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7.6%</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5.5%</w:t>
            </w:r>
          </w:p>
        </w:tc>
      </w:tr>
    </w:tbl>
    <w:p w:rsidR="00CF0A22" w:rsidRDefault="00CF0A22">
      <w:pPr>
        <w:rPr>
          <w:b/>
          <w:bCs/>
          <w:u w:val="single"/>
        </w:rPr>
      </w:pPr>
    </w:p>
    <w:tbl>
      <w:tblPr>
        <w:tblStyle w:val="LightGrid-Accent4"/>
        <w:tblW w:w="0" w:type="auto"/>
        <w:tblLook w:val="04A0" w:firstRow="1" w:lastRow="0" w:firstColumn="1" w:lastColumn="0" w:noHBand="0" w:noVBand="1"/>
      </w:tblPr>
      <w:tblGrid>
        <w:gridCol w:w="4788"/>
        <w:gridCol w:w="1350"/>
        <w:gridCol w:w="1078"/>
        <w:gridCol w:w="1174"/>
      </w:tblGrid>
      <w:tr w:rsidR="00CF0A22" w:rsidRPr="00664EC2" w:rsidTr="00BD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F0A22" w:rsidRPr="00664EC2" w:rsidRDefault="00CF0A22" w:rsidP="00BD3B7E">
            <w:pPr>
              <w:jc w:val="right"/>
              <w:rPr>
                <w:b w:val="0"/>
                <w:bCs w:val="0"/>
              </w:rPr>
            </w:pPr>
          </w:p>
        </w:tc>
        <w:tc>
          <w:tcPr>
            <w:tcW w:w="1350"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78"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4" w:type="dxa"/>
          </w:tcPr>
          <w:p w:rsidR="00CF0A22" w:rsidRPr="00664EC2" w:rsidRDefault="00CF0A22"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CF0A22" w:rsidRPr="00664EC2" w:rsidTr="00BD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4"/>
          </w:tcPr>
          <w:p w:rsidR="00CF0A22" w:rsidRPr="00664EC2" w:rsidRDefault="00CF0A22" w:rsidP="00CF0A22">
            <w:pPr>
              <w:tabs>
                <w:tab w:val="num" w:pos="753"/>
              </w:tabs>
            </w:pPr>
            <w:r w:rsidRPr="000062D3">
              <w:t>Do you support or oppose Hamas joining the PLO?</w:t>
            </w:r>
          </w:p>
        </w:tc>
      </w:tr>
      <w:tr w:rsidR="00D42A77" w:rsidRPr="00664EC2" w:rsidTr="003B6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Support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74.7%</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80.0%</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76.7%</w:t>
            </w:r>
          </w:p>
        </w:tc>
      </w:tr>
      <w:tr w:rsidR="00D42A77" w:rsidRPr="00664EC2" w:rsidTr="003B6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Oppose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18.0%</w:t>
            </w:r>
          </w:p>
        </w:tc>
        <w:tc>
          <w:tcPr>
            <w:tcW w:w="1078"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18.2%</w:t>
            </w:r>
          </w:p>
        </w:tc>
        <w:tc>
          <w:tcPr>
            <w:tcW w:w="1174"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18.1%</w:t>
            </w:r>
          </w:p>
        </w:tc>
      </w:tr>
      <w:tr w:rsidR="00D42A77" w:rsidRPr="00664EC2" w:rsidTr="003B6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pPr>
              <w:tabs>
                <w:tab w:val="num" w:pos="753"/>
              </w:tabs>
            </w:pPr>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7.4%</w:t>
            </w:r>
          </w:p>
        </w:tc>
        <w:tc>
          <w:tcPr>
            <w:tcW w:w="1078"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w:t>
            </w:r>
          </w:p>
        </w:tc>
        <w:tc>
          <w:tcPr>
            <w:tcW w:w="1174"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w:t>
            </w:r>
          </w:p>
        </w:tc>
      </w:tr>
    </w:tbl>
    <w:p w:rsidR="00CF0A22" w:rsidRDefault="00CF0A22">
      <w:pPr>
        <w:rPr>
          <w:b/>
          <w:bCs/>
          <w:u w:val="single"/>
        </w:rPr>
      </w:pPr>
    </w:p>
    <w:p w:rsidR="002A5E8B" w:rsidRPr="002A5E8B" w:rsidRDefault="002A5E8B">
      <w:pPr>
        <w:rPr>
          <w:b/>
          <w:bCs/>
          <w:u w:val="single"/>
        </w:rPr>
      </w:pPr>
      <w:r w:rsidRPr="002A5E8B">
        <w:rPr>
          <w:b/>
          <w:bCs/>
          <w:u w:val="single"/>
        </w:rPr>
        <w:t>Government performance</w:t>
      </w:r>
    </w:p>
    <w:p w:rsidR="002A5E8B" w:rsidRPr="00664EC2" w:rsidRDefault="002A5E8B" w:rsidP="002A5E8B">
      <w:pPr>
        <w:rPr>
          <w:sz w:val="22"/>
          <w:szCs w:val="22"/>
        </w:rPr>
      </w:pPr>
    </w:p>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4E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4E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E608BC">
              <w:t xml:space="preserve">In general, how do you evaluate the performance of the government led by Rami </w:t>
            </w:r>
            <w:proofErr w:type="spellStart"/>
            <w:r w:rsidRPr="00E608BC">
              <w:t>Hamdallah</w:t>
            </w:r>
            <w:proofErr w:type="spellEnd"/>
            <w:r w:rsidRPr="00E608BC">
              <w:t>?</w:t>
            </w:r>
          </w:p>
        </w:tc>
      </w:tr>
      <w:tr w:rsidR="00D42A77" w:rsidRPr="00664EC2" w:rsidTr="00FF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 xml:space="preserve">Positive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41.5%</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42.2%</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41.8%</w:t>
            </w:r>
          </w:p>
        </w:tc>
      </w:tr>
      <w:tr w:rsidR="00D42A77" w:rsidRPr="00664EC2" w:rsidTr="00FF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Average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31.6%</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33.1%</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32.2%</w:t>
            </w:r>
          </w:p>
        </w:tc>
      </w:tr>
      <w:tr w:rsidR="00D42A77" w:rsidRPr="00664EC2" w:rsidTr="00FF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Negative </w:t>
            </w:r>
            <w:r w:rsidRPr="00664EC2">
              <w:t xml:space="preser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13.1%</w:t>
            </w:r>
          </w:p>
        </w:tc>
      </w:tr>
      <w:tr w:rsidR="00D42A77" w:rsidRPr="00664EC2" w:rsidTr="00FF4BD5">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Don’t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14.2%</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12.9%</w:t>
            </w:r>
          </w:p>
        </w:tc>
      </w:tr>
    </w:tbl>
    <w:p w:rsidR="002A5E8B" w:rsidRDefault="002A5E8B" w:rsidP="002A5E8B">
      <w:pPr>
        <w:rPr>
          <w:sz w:val="22"/>
          <w:szCs w:val="22"/>
        </w:rPr>
      </w:pPr>
    </w:p>
    <w:p w:rsidR="002A5E8B" w:rsidRPr="00664EC2" w:rsidRDefault="002A5E8B" w:rsidP="002A5E8B">
      <w:pPr>
        <w:rPr>
          <w:sz w:val="22"/>
          <w:szCs w:val="22"/>
        </w:rPr>
      </w:pPr>
    </w:p>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4E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4E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E608BC">
              <w:t xml:space="preserve">In general, how do you evaluate the performance of the government led by Ismael </w:t>
            </w:r>
            <w:proofErr w:type="spellStart"/>
            <w:r w:rsidRPr="00E608BC">
              <w:t>Haniyeh</w:t>
            </w:r>
            <w:proofErr w:type="spellEnd"/>
            <w:r w:rsidRPr="00E608BC">
              <w:t>?</w:t>
            </w:r>
          </w:p>
        </w:tc>
      </w:tr>
      <w:tr w:rsidR="00D42A77" w:rsidRPr="00664EC2" w:rsidTr="00BB54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 xml:space="preserve">Positive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25.2%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29.6%</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26.8%</w:t>
            </w:r>
          </w:p>
        </w:tc>
      </w:tr>
      <w:tr w:rsidR="00D42A77" w:rsidRPr="00664EC2" w:rsidTr="00BB5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Average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35.5%</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37.6%</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36.3%</w:t>
            </w:r>
          </w:p>
        </w:tc>
      </w:tr>
      <w:tr w:rsidR="00D42A77" w:rsidRPr="00664EC2" w:rsidTr="00BB54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Negative </w:t>
            </w:r>
            <w:r w:rsidRPr="00664EC2">
              <w:t xml:space="preser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32.2%</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26.1%</w:t>
            </w:r>
          </w:p>
        </w:tc>
      </w:tr>
      <w:tr w:rsidR="00D42A77" w:rsidRPr="00664EC2" w:rsidTr="00BB5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Don’t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17.0%</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10.9%</w:t>
            </w:r>
          </w:p>
        </w:tc>
      </w:tr>
    </w:tbl>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4E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4E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FC7C1C">
            <w:r w:rsidRPr="00E608BC">
              <w:t>In general, how do you rate the overall performance of President Mahmoud Abbas?</w:t>
            </w:r>
          </w:p>
        </w:tc>
      </w:tr>
      <w:tr w:rsidR="00D42A77" w:rsidRPr="00664EC2" w:rsidTr="00F7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 xml:space="preserve">Positive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46.0%</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44.2%</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45.3%</w:t>
            </w:r>
          </w:p>
        </w:tc>
      </w:tr>
      <w:tr w:rsidR="00D42A77" w:rsidRPr="00664EC2" w:rsidTr="00F7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Average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35.1%</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33.5%</w:t>
            </w:r>
          </w:p>
        </w:tc>
      </w:tr>
      <w:tr w:rsidR="00D42A77" w:rsidRPr="00664EC2" w:rsidTr="00F7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Negative </w:t>
            </w:r>
            <w:r w:rsidRPr="00664EC2">
              <w:t xml:space="preser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15.0%</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23.6%</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18.2%</w:t>
            </w:r>
          </w:p>
        </w:tc>
      </w:tr>
      <w:tr w:rsidR="00D42A77" w:rsidRPr="00664EC2" w:rsidTr="00F7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Don’t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w:t>
            </w:r>
          </w:p>
        </w:tc>
      </w:tr>
    </w:tbl>
    <w:p w:rsidR="002A5E8B" w:rsidRDefault="002A5E8B" w:rsidP="002A5E8B"/>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4E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4E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1D3B71">
              <w:t>In general, do you approve or disapprove of the performance of President Mahmoud Abbas?</w:t>
            </w:r>
          </w:p>
        </w:tc>
      </w:tr>
      <w:tr w:rsidR="00D42A77" w:rsidRPr="00664EC2" w:rsidTr="004F6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Approve </w:t>
            </w:r>
            <w:r w:rsidRPr="00664EC2">
              <w:t xml:space="preserve">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60.0%</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55.3%</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58.2%</w:t>
            </w:r>
          </w:p>
        </w:tc>
      </w:tr>
      <w:tr w:rsidR="00D42A77" w:rsidRPr="00664EC2" w:rsidTr="004F6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Disapprove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27.3%</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37.3%</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31.1%</w:t>
            </w:r>
          </w:p>
        </w:tc>
      </w:tr>
      <w:tr w:rsidR="00D42A77" w:rsidRPr="00664EC2" w:rsidTr="004F6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7.3%</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10.7%</w:t>
            </w:r>
          </w:p>
        </w:tc>
      </w:tr>
    </w:tbl>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4E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4E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3515AA">
            <w:r w:rsidRPr="00E608BC">
              <w:t xml:space="preserve">If </w:t>
            </w:r>
            <w:r w:rsidR="004E020B">
              <w:t>you had a choice between Rami Al</w:t>
            </w:r>
            <w:r w:rsidR="003515AA">
              <w:t xml:space="preserve"> </w:t>
            </w:r>
            <w:proofErr w:type="spellStart"/>
            <w:r w:rsidR="003515AA">
              <w:t>H</w:t>
            </w:r>
            <w:r w:rsidR="004E020B">
              <w:t>amadallah</w:t>
            </w:r>
            <w:proofErr w:type="spellEnd"/>
            <w:r w:rsidR="004E020B">
              <w:t xml:space="preserve"> and Ismael </w:t>
            </w:r>
            <w:proofErr w:type="spellStart"/>
            <w:r w:rsidR="004E020B">
              <w:t>Haniya</w:t>
            </w:r>
            <w:proofErr w:type="spellEnd"/>
            <w:r w:rsidR="004E020B">
              <w:t xml:space="preserve"> for being the </w:t>
            </w:r>
            <w:r w:rsidR="003515AA">
              <w:t xml:space="preserve">Prime Minister for </w:t>
            </w:r>
            <w:r w:rsidR="004E020B">
              <w:t>the unity government, who would you choose?</w:t>
            </w:r>
          </w:p>
        </w:tc>
      </w:tr>
      <w:tr w:rsidR="00D42A77" w:rsidRPr="00664EC2" w:rsidTr="000D6E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D3B71" w:rsidRDefault="00D42A77" w:rsidP="00D97BE8">
            <w:pPr>
              <w:rPr>
                <w:rFonts w:asciiTheme="majorBidi" w:hAnsiTheme="majorBidi" w:cstheme="majorBidi"/>
              </w:rPr>
            </w:pPr>
            <w:r>
              <w:rPr>
                <w:rFonts w:asciiTheme="majorBidi" w:hAnsiTheme="majorBidi" w:cstheme="majorBidi"/>
              </w:rPr>
              <w:t>Rami Al</w:t>
            </w:r>
            <w:r w:rsidR="003515AA">
              <w:rPr>
                <w:rFonts w:asciiTheme="majorBidi" w:hAnsiTheme="majorBidi" w:cstheme="majorBidi"/>
              </w:rPr>
              <w:t xml:space="preserve"> </w:t>
            </w:r>
            <w:proofErr w:type="spellStart"/>
            <w:r>
              <w:rPr>
                <w:rFonts w:asciiTheme="majorBidi" w:hAnsiTheme="majorBidi" w:cstheme="majorBidi"/>
              </w:rPr>
              <w:t>Hamadallah</w:t>
            </w:r>
            <w:proofErr w:type="spellEnd"/>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49.1%</w:t>
            </w:r>
          </w:p>
        </w:tc>
      </w:tr>
      <w:tr w:rsidR="00D42A77" w:rsidRPr="00664EC2" w:rsidTr="000D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D3B71" w:rsidRDefault="00D42A77" w:rsidP="00D97BE8">
            <w:pPr>
              <w:rPr>
                <w:rFonts w:asciiTheme="majorBidi" w:hAnsiTheme="majorBidi" w:cstheme="majorBidi"/>
              </w:rPr>
            </w:pPr>
            <w:r>
              <w:rPr>
                <w:rFonts w:asciiTheme="majorBidi" w:hAnsiTheme="majorBidi" w:cstheme="majorBidi"/>
              </w:rPr>
              <w:t xml:space="preserve">Ismael </w:t>
            </w:r>
            <w:proofErr w:type="spellStart"/>
            <w:r>
              <w:rPr>
                <w:rFonts w:asciiTheme="majorBidi" w:hAnsiTheme="majorBidi" w:cstheme="majorBidi"/>
              </w:rPr>
              <w:t>Haniya</w:t>
            </w:r>
            <w:proofErr w:type="spellEnd"/>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14.5%</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27.1%</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19.2%</w:t>
            </w:r>
          </w:p>
        </w:tc>
      </w:tr>
      <w:tr w:rsidR="00D42A77" w:rsidRPr="00664EC2" w:rsidTr="000D6E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D3B71" w:rsidRDefault="00D42A77" w:rsidP="00D97BE8">
            <w:pPr>
              <w:rPr>
                <w:rFonts w:asciiTheme="majorBidi" w:hAnsiTheme="majorBidi" w:cstheme="majorBidi"/>
              </w:rPr>
            </w:pPr>
            <w:r w:rsidRPr="001D3B71">
              <w:rPr>
                <w:rFonts w:asciiTheme="majorBidi" w:hAnsiTheme="majorBidi" w:cstheme="majorBidi"/>
              </w:rPr>
              <w:t>Neither of the two</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25.6%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19.8%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23.4%</w:t>
            </w:r>
          </w:p>
        </w:tc>
      </w:tr>
      <w:tr w:rsidR="00D42A77" w:rsidRPr="00664EC2" w:rsidTr="000D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D3B71" w:rsidRDefault="00D42A77" w:rsidP="00D97BE8">
            <w:pPr>
              <w:rPr>
                <w:rFonts w:asciiTheme="majorBidi" w:hAnsiTheme="majorBidi" w:cstheme="majorBidi"/>
              </w:rPr>
            </w:pPr>
            <w:r w:rsidRPr="001D3B71">
              <w:rPr>
                <w:rFonts w:asciiTheme="majorBidi" w:hAnsiTheme="majorBidi" w:cstheme="majorBidi"/>
              </w:rPr>
              <w:t>Don</w:t>
            </w:r>
            <w:r>
              <w:rPr>
                <w:rFonts w:asciiTheme="majorBidi" w:hAnsiTheme="majorBidi" w:cstheme="majorBidi"/>
              </w:rPr>
              <w:t>’</w:t>
            </w:r>
            <w:r w:rsidRPr="001D3B71">
              <w:rPr>
                <w:rFonts w:asciiTheme="majorBidi" w:hAnsiTheme="majorBidi" w:cstheme="majorBidi"/>
              </w:rPr>
              <w:t>t know</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8.3%</w:t>
            </w:r>
          </w:p>
        </w:tc>
      </w:tr>
    </w:tbl>
    <w:p w:rsidR="002A5E8B" w:rsidRDefault="002A5E8B" w:rsidP="002A5E8B"/>
    <w:p w:rsidR="002A5E8B" w:rsidRDefault="002A5E8B"/>
    <w:p w:rsidR="002A5E8B" w:rsidRDefault="002A5E8B">
      <w:pPr>
        <w:rPr>
          <w:b/>
          <w:bCs/>
          <w:u w:val="single"/>
        </w:rPr>
      </w:pPr>
      <w:r w:rsidRPr="002A5E8B">
        <w:rPr>
          <w:b/>
          <w:bCs/>
          <w:u w:val="single"/>
        </w:rPr>
        <w:t>Elections</w:t>
      </w:r>
    </w:p>
    <w:p w:rsidR="004E020B" w:rsidRPr="002A5E8B" w:rsidRDefault="004E020B">
      <w:pPr>
        <w:rPr>
          <w:b/>
          <w:bCs/>
          <w:u w:val="single"/>
        </w:rPr>
      </w:pPr>
    </w:p>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4C1FD4">
              <w:t>Do you support the immediate conduct of legislative election in the West Bank and Gaza?</w:t>
            </w:r>
          </w:p>
        </w:tc>
      </w:tr>
      <w:tr w:rsidR="00D42A77" w:rsidRPr="00664EC2" w:rsidTr="00F93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Yes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89.6%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95.3%</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91.7%</w:t>
            </w:r>
          </w:p>
        </w:tc>
      </w:tr>
      <w:tr w:rsidR="00D42A77" w:rsidRPr="00664EC2" w:rsidTr="00F93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No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4.4%</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5.8%</w:t>
            </w:r>
          </w:p>
        </w:tc>
      </w:tr>
      <w:tr w:rsidR="00D42A77" w:rsidRPr="00664EC2" w:rsidTr="00F936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0.2%</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w:t>
            </w:r>
          </w:p>
        </w:tc>
      </w:tr>
    </w:tbl>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4C1FD4">
              <w:t>Do you support the immediate conduct of presidential elections in the West Bank and Gaza?</w:t>
            </w:r>
          </w:p>
        </w:tc>
      </w:tr>
      <w:tr w:rsidR="00D42A77" w:rsidRPr="00664EC2" w:rsidTr="008E2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Yes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86.8%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95.6%</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90.1%</w:t>
            </w:r>
          </w:p>
        </w:tc>
      </w:tr>
      <w:tr w:rsidR="00D42A77" w:rsidRPr="00664EC2" w:rsidTr="008E2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t xml:space="preserve">No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7.1%</w:t>
            </w:r>
          </w:p>
        </w:tc>
      </w:tr>
      <w:tr w:rsidR="00D42A77" w:rsidRPr="00664EC2" w:rsidTr="008E2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D97BE8">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0.2%</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w:t>
            </w:r>
          </w:p>
        </w:tc>
      </w:tr>
    </w:tbl>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4E020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E020B" w:rsidRPr="00664EC2" w:rsidRDefault="004E020B" w:rsidP="00BD3B7E">
            <w:pPr>
              <w:rPr>
                <w:b w:val="0"/>
                <w:bCs w:val="0"/>
              </w:rPr>
            </w:pPr>
          </w:p>
        </w:tc>
        <w:tc>
          <w:tcPr>
            <w:tcW w:w="135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4E020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4E020B" w:rsidRPr="00664EC2" w:rsidRDefault="004E020B" w:rsidP="004E020B">
            <w:r>
              <w:t>If national unity talks fail, would you support the conduct of elections in just the West Bank?</w:t>
            </w:r>
          </w:p>
        </w:tc>
      </w:tr>
      <w:tr w:rsidR="00D42A77" w:rsidRPr="00664EC2" w:rsidTr="008754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 xml:space="preserve">Yes </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49.5%</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31.1%</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42.6%</w:t>
            </w:r>
          </w:p>
        </w:tc>
      </w:tr>
      <w:tr w:rsidR="00D42A77" w:rsidRPr="00664EC2" w:rsidTr="00875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 xml:space="preserve">No  </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43.1%</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66.0%</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51.7%</w:t>
            </w:r>
          </w:p>
        </w:tc>
      </w:tr>
      <w:tr w:rsidR="00D42A77" w:rsidRPr="00664EC2" w:rsidTr="008754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rsidRPr="00664EC2">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5.7%</w:t>
            </w:r>
          </w:p>
        </w:tc>
      </w:tr>
    </w:tbl>
    <w:p w:rsidR="004E020B" w:rsidRDefault="004E020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4E020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E020B" w:rsidRPr="00664EC2" w:rsidRDefault="004E020B" w:rsidP="00BD3B7E">
            <w:pPr>
              <w:rPr>
                <w:b w:val="0"/>
                <w:bCs w:val="0"/>
              </w:rPr>
            </w:pPr>
          </w:p>
        </w:tc>
        <w:tc>
          <w:tcPr>
            <w:tcW w:w="135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4E020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4E020B" w:rsidRPr="00664EC2" w:rsidRDefault="004E020B" w:rsidP="004E020B">
            <w:r>
              <w:t>Do you believe that Fatah is serious about wanting elections?</w:t>
            </w:r>
          </w:p>
        </w:tc>
      </w:tr>
      <w:tr w:rsidR="00D42A77" w:rsidRPr="00664EC2" w:rsidTr="007D52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Serious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69.8%</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48.5%</w:t>
            </w:r>
          </w:p>
        </w:tc>
      </w:tr>
      <w:tr w:rsidR="00D42A77" w:rsidRPr="00664EC2" w:rsidTr="007D5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Serious to some extent</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38.6%</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22.2%</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32.4%</w:t>
            </w:r>
          </w:p>
        </w:tc>
      </w:tr>
      <w:tr w:rsidR="00D42A77" w:rsidRPr="00664EC2" w:rsidTr="007D52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Not serious to some extent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10.3%</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8.1%</w:t>
            </w:r>
          </w:p>
        </w:tc>
      </w:tr>
      <w:tr w:rsidR="00D42A77" w:rsidRPr="00664EC2" w:rsidTr="007D5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Not serious</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5.9%</w:t>
            </w:r>
          </w:p>
        </w:tc>
      </w:tr>
      <w:tr w:rsidR="00D42A77" w:rsidRPr="00664EC2" w:rsidTr="007D52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7.5%</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w:t>
            </w:r>
          </w:p>
        </w:tc>
      </w:tr>
    </w:tbl>
    <w:p w:rsidR="004E020B" w:rsidRDefault="004E020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4E020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E020B" w:rsidRPr="00664EC2" w:rsidRDefault="004E020B" w:rsidP="00BD3B7E">
            <w:pPr>
              <w:rPr>
                <w:b w:val="0"/>
                <w:bCs w:val="0"/>
              </w:rPr>
            </w:pPr>
          </w:p>
        </w:tc>
        <w:tc>
          <w:tcPr>
            <w:tcW w:w="135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4E020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4E020B" w:rsidRPr="00664EC2" w:rsidRDefault="004E020B" w:rsidP="004E020B">
            <w:r>
              <w:t>Do you believe the Hamas is serious about wanting elections?</w:t>
            </w:r>
          </w:p>
        </w:tc>
      </w:tr>
      <w:tr w:rsidR="00D42A77" w:rsidRPr="00664EC2" w:rsidTr="00E72E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Serious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36.3%</w:t>
            </w:r>
          </w:p>
        </w:tc>
      </w:tr>
      <w:tr w:rsidR="00D42A77" w:rsidRPr="00664EC2" w:rsidTr="00E7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Serious to some extent</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38.5%</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26.4%</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33.9%</w:t>
            </w:r>
          </w:p>
        </w:tc>
      </w:tr>
      <w:tr w:rsidR="00D42A77" w:rsidRPr="00664EC2" w:rsidTr="00E72E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Not serious to some extent</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15.9%</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14.6%</w:t>
            </w:r>
          </w:p>
        </w:tc>
      </w:tr>
      <w:tr w:rsidR="00D42A77" w:rsidRPr="00664EC2" w:rsidTr="00E7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Not serious</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9.2%</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8.0%</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8.8%</w:t>
            </w:r>
          </w:p>
        </w:tc>
      </w:tr>
      <w:tr w:rsidR="00D42A77" w:rsidRPr="00664EC2" w:rsidTr="00E72E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9.9%</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6.4%</w:t>
            </w:r>
          </w:p>
        </w:tc>
      </w:tr>
    </w:tbl>
    <w:p w:rsidR="00704DE6" w:rsidRDefault="00704DE6"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4E020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E020B" w:rsidRPr="00664EC2" w:rsidRDefault="004E020B" w:rsidP="00BD3B7E">
            <w:pPr>
              <w:rPr>
                <w:b w:val="0"/>
                <w:bCs w:val="0"/>
              </w:rPr>
            </w:pPr>
          </w:p>
        </w:tc>
        <w:tc>
          <w:tcPr>
            <w:tcW w:w="135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4E020B" w:rsidRPr="00664EC2" w:rsidRDefault="004E020B"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4E020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4E020B" w:rsidRPr="00664EC2" w:rsidRDefault="004E020B" w:rsidP="004E020B">
            <w:r w:rsidRPr="000062D3">
              <w:t>If elections were held today, would you vote?</w:t>
            </w:r>
          </w:p>
        </w:tc>
      </w:tr>
      <w:tr w:rsidR="00D42A77" w:rsidRPr="00664EC2" w:rsidTr="00E356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68.1%</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88.7%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75.8%</w:t>
            </w:r>
          </w:p>
        </w:tc>
      </w:tr>
      <w:tr w:rsidR="00D42A77" w:rsidRPr="00664EC2" w:rsidTr="00E35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16.6%</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12.8%</w:t>
            </w:r>
          </w:p>
        </w:tc>
      </w:tr>
      <w:tr w:rsidR="00D42A77" w:rsidRPr="00664EC2" w:rsidTr="00E356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Not sure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4.7%</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11.3%</w:t>
            </w:r>
          </w:p>
        </w:tc>
      </w:tr>
    </w:tbl>
    <w:p w:rsidR="004E020B" w:rsidRDefault="004E020B" w:rsidP="002A5E8B"/>
    <w:p w:rsidR="004E020B" w:rsidRDefault="004E020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4C1FD4">
              <w:t>If elections took place today and the following lists ran, which one would you vote for?</w:t>
            </w:r>
          </w:p>
        </w:tc>
      </w:tr>
      <w:tr w:rsidR="00D42A77" w:rsidRPr="00664EC2" w:rsidTr="00276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Fatah</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46.0%</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40.8%</w:t>
            </w:r>
          </w:p>
        </w:tc>
      </w:tr>
      <w:tr w:rsidR="00D42A77" w:rsidRPr="00664EC2" w:rsidTr="00AC2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Hamas</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13.4%</w:t>
            </w:r>
          </w:p>
        </w:tc>
      </w:tr>
      <w:tr w:rsidR="003515AA" w:rsidRPr="00664EC2" w:rsidTr="00912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15AA" w:rsidRPr="00180A9E" w:rsidRDefault="003515AA" w:rsidP="00912B07">
            <w:pPr>
              <w:rPr>
                <w:rFonts w:asciiTheme="majorBidi" w:hAnsiTheme="majorBidi" w:cstheme="majorBidi"/>
              </w:rPr>
            </w:pPr>
            <w:r w:rsidRPr="00180A9E">
              <w:rPr>
                <w:rFonts w:asciiTheme="majorBidi" w:hAnsiTheme="majorBidi" w:cstheme="majorBidi"/>
              </w:rPr>
              <w:t>PFLP</w:t>
            </w:r>
          </w:p>
        </w:tc>
        <w:tc>
          <w:tcPr>
            <w:tcW w:w="135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w:t>
            </w:r>
          </w:p>
        </w:tc>
        <w:tc>
          <w:tcPr>
            <w:tcW w:w="108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w:t>
            </w:r>
          </w:p>
        </w:tc>
        <w:tc>
          <w:tcPr>
            <w:tcW w:w="1170" w:type="dxa"/>
            <w:vAlign w:val="center"/>
          </w:tcPr>
          <w:p w:rsidR="003515AA" w:rsidRDefault="003515AA" w:rsidP="00912B0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w:t>
            </w:r>
          </w:p>
        </w:tc>
      </w:tr>
      <w:tr w:rsidR="00D42A77" w:rsidRPr="00664EC2" w:rsidTr="000F1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3515AA" w:rsidP="00D97BE8">
            <w:pPr>
              <w:rPr>
                <w:rFonts w:asciiTheme="majorBidi" w:hAnsiTheme="majorBidi" w:cstheme="majorBidi"/>
              </w:rPr>
            </w:pPr>
            <w:proofErr w:type="spellStart"/>
            <w:r>
              <w:rPr>
                <w:rFonts w:asciiTheme="majorBidi" w:hAnsiTheme="majorBidi" w:cstheme="majorBidi"/>
              </w:rPr>
              <w:lastRenderedPageBreak/>
              <w:t>ALM</w:t>
            </w:r>
            <w:r w:rsidR="00D42A77" w:rsidRPr="00180A9E">
              <w:rPr>
                <w:rFonts w:asciiTheme="majorBidi" w:hAnsiTheme="majorBidi" w:cstheme="majorBidi"/>
              </w:rPr>
              <w:t>ubadara</w:t>
            </w:r>
            <w:proofErr w:type="spellEnd"/>
            <w:r>
              <w:rPr>
                <w:rFonts w:asciiTheme="majorBidi" w:hAnsiTheme="majorBidi" w:cstheme="majorBidi"/>
              </w:rPr>
              <w:t xml:space="preserve"> (PNI)</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w:t>
            </w:r>
          </w:p>
        </w:tc>
      </w:tr>
      <w:tr w:rsidR="00D42A77" w:rsidRPr="00664EC2" w:rsidTr="0058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Islamic Jihad</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0.5%</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w:t>
            </w:r>
          </w:p>
        </w:tc>
      </w:tr>
      <w:tr w:rsidR="00D42A77" w:rsidRPr="00664EC2" w:rsidTr="007A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DFLP</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w:t>
            </w:r>
          </w:p>
        </w:tc>
      </w:tr>
      <w:tr w:rsidR="00D42A77" w:rsidRPr="00664EC2" w:rsidTr="007A1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proofErr w:type="spellStart"/>
            <w:r w:rsidRPr="00180A9E">
              <w:rPr>
                <w:rFonts w:asciiTheme="majorBidi" w:hAnsiTheme="majorBidi" w:cstheme="majorBidi"/>
              </w:rPr>
              <w:t>Hizb</w:t>
            </w:r>
            <w:proofErr w:type="spellEnd"/>
            <w:r w:rsidRPr="00180A9E">
              <w:rPr>
                <w:rFonts w:asciiTheme="majorBidi" w:hAnsiTheme="majorBidi" w:cstheme="majorBidi"/>
              </w:rPr>
              <w:t xml:space="preserve"> </w:t>
            </w:r>
            <w:proofErr w:type="spellStart"/>
            <w:r w:rsidRPr="00180A9E">
              <w:rPr>
                <w:rFonts w:asciiTheme="majorBidi" w:hAnsiTheme="majorBidi" w:cstheme="majorBidi"/>
              </w:rPr>
              <w:t>Tahrir</w:t>
            </w:r>
            <w:proofErr w:type="spellEnd"/>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0.3%</w:t>
            </w:r>
          </w:p>
        </w:tc>
        <w:tc>
          <w:tcPr>
            <w:tcW w:w="1080" w:type="dxa"/>
            <w:vAlign w:val="center"/>
          </w:tcPr>
          <w:p w:rsidR="00D42A77" w:rsidRDefault="00D42A77">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0.2%</w:t>
            </w:r>
          </w:p>
        </w:tc>
      </w:tr>
      <w:tr w:rsidR="00D42A77" w:rsidRPr="00664EC2" w:rsidTr="000B0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PPP</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w:t>
            </w:r>
          </w:p>
        </w:tc>
        <w:tc>
          <w:tcPr>
            <w:tcW w:w="1080" w:type="dxa"/>
            <w:vAlign w:val="center"/>
          </w:tcPr>
          <w:p w:rsidR="00D42A77" w:rsidRDefault="00D42A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w:t>
            </w:r>
          </w:p>
        </w:tc>
      </w:tr>
      <w:tr w:rsidR="004E3B37" w:rsidRPr="00664EC2" w:rsidTr="007B18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E3B37" w:rsidRPr="00180A9E" w:rsidRDefault="004E3B37" w:rsidP="00D97BE8">
            <w:pPr>
              <w:rPr>
                <w:rFonts w:asciiTheme="majorBidi" w:hAnsiTheme="majorBidi" w:cstheme="majorBidi"/>
              </w:rPr>
            </w:pPr>
            <w:proofErr w:type="spellStart"/>
            <w:r w:rsidRPr="00180A9E">
              <w:rPr>
                <w:rFonts w:asciiTheme="majorBidi" w:hAnsiTheme="majorBidi" w:cstheme="majorBidi"/>
              </w:rPr>
              <w:t>Fida</w:t>
            </w:r>
            <w:proofErr w:type="spellEnd"/>
          </w:p>
        </w:tc>
        <w:tc>
          <w:tcPr>
            <w:tcW w:w="1350" w:type="dxa"/>
          </w:tcPr>
          <w:p w:rsidR="004E3B37" w:rsidRDefault="003515AA" w:rsidP="009A48C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c>
          <w:tcPr>
            <w:tcW w:w="1080" w:type="dxa"/>
          </w:tcPr>
          <w:p w:rsidR="004E3B37" w:rsidRDefault="003515AA" w:rsidP="003515A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c>
          <w:tcPr>
            <w:tcW w:w="1170" w:type="dxa"/>
          </w:tcPr>
          <w:p w:rsidR="004E3B37" w:rsidRDefault="003515AA" w:rsidP="009A48C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D42A77" w:rsidRPr="00664EC2" w:rsidTr="00801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7F710D" w:rsidRDefault="00D42A77" w:rsidP="009A48C7">
            <w:pPr>
              <w:rPr>
                <w:rFonts w:asciiTheme="majorBidi" w:hAnsiTheme="majorBidi" w:cstheme="majorBidi"/>
              </w:rPr>
            </w:pPr>
            <w:r w:rsidRPr="007F710D">
              <w:rPr>
                <w:rFonts w:asciiTheme="majorBidi" w:hAnsiTheme="majorBidi" w:cstheme="majorBidi"/>
              </w:rPr>
              <w:t>Palestinian struggle</w:t>
            </w:r>
            <w:r w:rsidR="003515AA">
              <w:rPr>
                <w:rFonts w:asciiTheme="majorBidi" w:hAnsiTheme="majorBidi" w:cstheme="majorBidi"/>
              </w:rPr>
              <w:t xml:space="preserve"> Front</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0.1%</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r>
      <w:tr w:rsidR="00D42A77" w:rsidRPr="00664EC2" w:rsidTr="00094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Other</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0.9%</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w:t>
            </w:r>
          </w:p>
        </w:tc>
      </w:tr>
      <w:tr w:rsidR="00D42A77" w:rsidRPr="00664EC2" w:rsidTr="00094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Pr>
                <w:rFonts w:asciiTheme="majorBidi" w:hAnsiTheme="majorBidi" w:cstheme="majorBidi"/>
              </w:rPr>
              <w:t xml:space="preserve">I </w:t>
            </w:r>
            <w:r w:rsidRPr="00180A9E">
              <w:rPr>
                <w:rFonts w:asciiTheme="majorBidi" w:hAnsiTheme="majorBidi" w:cstheme="majorBidi"/>
              </w:rPr>
              <w:t>did not decide yet</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24.4%</w:t>
            </w:r>
          </w:p>
        </w:tc>
      </w:tr>
      <w:tr w:rsidR="00D42A77" w:rsidRPr="00664EC2" w:rsidTr="00094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Pr>
                <w:rFonts w:asciiTheme="majorBidi" w:hAnsiTheme="majorBidi" w:cstheme="majorBidi"/>
              </w:rPr>
              <w:t xml:space="preserve">I </w:t>
            </w:r>
            <w:r w:rsidRPr="00180A9E">
              <w:rPr>
                <w:rFonts w:asciiTheme="majorBidi" w:hAnsiTheme="majorBidi" w:cstheme="majorBidi"/>
              </w:rPr>
              <w:t>will not vote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16.8%</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12.9%</w:t>
            </w:r>
          </w:p>
        </w:tc>
      </w:tr>
    </w:tbl>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4B7606"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B7606" w:rsidRPr="00664EC2" w:rsidRDefault="004B7606" w:rsidP="00BD3B7E">
            <w:pPr>
              <w:rPr>
                <w:b w:val="0"/>
                <w:bCs w:val="0"/>
              </w:rPr>
            </w:pPr>
          </w:p>
        </w:tc>
        <w:tc>
          <w:tcPr>
            <w:tcW w:w="1350" w:type="dxa"/>
          </w:tcPr>
          <w:p w:rsidR="004B7606" w:rsidRPr="00664EC2" w:rsidRDefault="004B7606"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4B7606" w:rsidRPr="00664EC2" w:rsidRDefault="004B7606"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4B7606" w:rsidRPr="00664EC2" w:rsidRDefault="004B7606"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4B7606"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4B7606" w:rsidRPr="00664EC2" w:rsidRDefault="004B7606" w:rsidP="004B7606">
            <w:r>
              <w:t>President Abbas has publicly said in the past that he does not want to stand for reelection. If presidential elections are held later in the year as a result of successful reconciliation efforts, do you think Abbas will run again?</w:t>
            </w:r>
          </w:p>
        </w:tc>
      </w:tr>
      <w:tr w:rsidR="00D42A77" w:rsidTr="002F7F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53.4%</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50.4%</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52.3%</w:t>
            </w:r>
          </w:p>
        </w:tc>
      </w:tr>
      <w:tr w:rsidR="00D42A77" w:rsidTr="002F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23.0%</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26.6%</w:t>
            </w:r>
          </w:p>
        </w:tc>
      </w:tr>
      <w:tr w:rsidR="00D42A77" w:rsidTr="002F7F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Not sure</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21.1%</w:t>
            </w:r>
          </w:p>
        </w:tc>
      </w:tr>
    </w:tbl>
    <w:p w:rsidR="004B7606" w:rsidRDefault="004B7606"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4B7606"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B7606" w:rsidRPr="00664EC2" w:rsidRDefault="004B7606" w:rsidP="00BD3B7E">
            <w:pPr>
              <w:rPr>
                <w:b w:val="0"/>
                <w:bCs w:val="0"/>
              </w:rPr>
            </w:pPr>
          </w:p>
        </w:tc>
        <w:tc>
          <w:tcPr>
            <w:tcW w:w="1350" w:type="dxa"/>
          </w:tcPr>
          <w:p w:rsidR="004B7606" w:rsidRPr="00664EC2" w:rsidRDefault="004B7606" w:rsidP="00BD3B7E">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4B7606" w:rsidRPr="00664EC2" w:rsidRDefault="004B7606" w:rsidP="00BD3B7E">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4B7606" w:rsidRPr="00664EC2" w:rsidRDefault="004B7606" w:rsidP="00BD3B7E">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4B7606"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4B7606" w:rsidRPr="00664EC2" w:rsidRDefault="004B7606" w:rsidP="004B7606">
            <w:r>
              <w:t>Do you think that President Abbas should run again?</w:t>
            </w:r>
          </w:p>
        </w:tc>
      </w:tr>
      <w:tr w:rsidR="00D42A77" w:rsidTr="00F32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Yes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48.2%</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49.5%</w:t>
            </w:r>
          </w:p>
        </w:tc>
      </w:tr>
      <w:tr w:rsidR="00D42A77" w:rsidTr="00F32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No</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33.5%</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44.9%</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37.8%</w:t>
            </w:r>
          </w:p>
        </w:tc>
      </w:tr>
      <w:tr w:rsidR="00D42A77" w:rsidTr="00F32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664EC2" w:rsidRDefault="00D42A77" w:rsidP="00BD3B7E">
            <w:r>
              <w:t>Don’t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16.3%</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12.8%</w:t>
            </w:r>
          </w:p>
        </w:tc>
      </w:tr>
    </w:tbl>
    <w:p w:rsidR="00704DE6" w:rsidRDefault="00704DE6"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7B4449"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7B4449" w:rsidRPr="00664EC2" w:rsidRDefault="007B4449" w:rsidP="00D97BE8">
            <w:r w:rsidRPr="004C6288">
              <w:t>If only the following two candidates ran for presidential elections, who would you vote for?</w:t>
            </w:r>
          </w:p>
        </w:tc>
      </w:tr>
      <w:tr w:rsidR="00D42A77" w:rsidTr="00156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Pr>
                <w:rFonts w:asciiTheme="majorBidi" w:hAnsiTheme="majorBidi" w:cstheme="majorBidi"/>
              </w:rPr>
              <w:t>Mahmoud Abbas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46.3%</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48.8%</w:t>
            </w:r>
          </w:p>
        </w:tc>
      </w:tr>
      <w:tr w:rsidR="00D42A77" w:rsidTr="0015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proofErr w:type="spellStart"/>
            <w:r>
              <w:rPr>
                <w:rFonts w:asciiTheme="majorBidi" w:hAnsiTheme="majorBidi" w:cstheme="majorBidi"/>
              </w:rPr>
              <w:t>Khaled</w:t>
            </w:r>
            <w:proofErr w:type="spellEnd"/>
            <w:r>
              <w:rPr>
                <w:rFonts w:asciiTheme="majorBidi" w:hAnsiTheme="majorBidi" w:cstheme="majorBidi"/>
              </w:rPr>
              <w:t xml:space="preserve"> </w:t>
            </w:r>
            <w:proofErr w:type="spellStart"/>
            <w:r>
              <w:rPr>
                <w:rFonts w:asciiTheme="majorBidi" w:hAnsiTheme="majorBidi" w:cstheme="majorBidi"/>
              </w:rPr>
              <w:t>Mishal</w:t>
            </w:r>
            <w:proofErr w:type="spellEnd"/>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13.6%</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25.1%</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17.9%</w:t>
            </w:r>
          </w:p>
        </w:tc>
      </w:tr>
      <w:tr w:rsidR="00D42A77" w:rsidTr="00156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Don</w:t>
            </w:r>
            <w:r>
              <w:rPr>
                <w:rFonts w:asciiTheme="majorBidi" w:hAnsiTheme="majorBidi" w:cstheme="majorBidi"/>
              </w:rPr>
              <w:t>’</w:t>
            </w:r>
            <w:r w:rsidRPr="00180A9E">
              <w:rPr>
                <w:rFonts w:asciiTheme="majorBidi" w:hAnsiTheme="majorBidi" w:cstheme="majorBidi"/>
              </w:rPr>
              <w:t>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17.2%</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7.3%</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13.5%</w:t>
            </w:r>
          </w:p>
        </w:tc>
      </w:tr>
      <w:tr w:rsidR="00D42A77" w:rsidTr="0015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Will not vote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14.7%</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19.8%</w:t>
            </w:r>
          </w:p>
        </w:tc>
      </w:tr>
    </w:tbl>
    <w:p w:rsidR="002A5E8B" w:rsidRDefault="002A5E8B" w:rsidP="002A5E8B"/>
    <w:p w:rsidR="002A5E8B" w:rsidRDefault="002A5E8B" w:rsidP="002A5E8B"/>
    <w:tbl>
      <w:tblPr>
        <w:tblStyle w:val="LightGrid-Accent4"/>
        <w:tblW w:w="0" w:type="auto"/>
        <w:tblLayout w:type="fixed"/>
        <w:tblLook w:val="04A0" w:firstRow="1" w:lastRow="0" w:firstColumn="1" w:lastColumn="0" w:noHBand="0" w:noVBand="1"/>
      </w:tblPr>
      <w:tblGrid>
        <w:gridCol w:w="4788"/>
        <w:gridCol w:w="1350"/>
        <w:gridCol w:w="1080"/>
        <w:gridCol w:w="1170"/>
      </w:tblGrid>
      <w:tr w:rsidR="002A5E8B" w:rsidRPr="00664EC2" w:rsidTr="007B1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A5E8B" w:rsidRPr="00664EC2" w:rsidRDefault="002A5E8B" w:rsidP="00D97BE8">
            <w:pPr>
              <w:rPr>
                <w:b w:val="0"/>
                <w:bCs w:val="0"/>
              </w:rPr>
            </w:pPr>
          </w:p>
        </w:tc>
        <w:tc>
          <w:tcPr>
            <w:tcW w:w="135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West Bank</w:t>
            </w:r>
          </w:p>
        </w:tc>
        <w:tc>
          <w:tcPr>
            <w:tcW w:w="108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Gaza</w:t>
            </w:r>
          </w:p>
        </w:tc>
        <w:tc>
          <w:tcPr>
            <w:tcW w:w="1170" w:type="dxa"/>
          </w:tcPr>
          <w:p w:rsidR="002A5E8B" w:rsidRPr="00664EC2" w:rsidRDefault="002A5E8B" w:rsidP="00D97BE8">
            <w:pPr>
              <w:jc w:val="center"/>
              <w:cnfStyle w:val="100000000000" w:firstRow="1" w:lastRow="0" w:firstColumn="0" w:lastColumn="0" w:oddVBand="0" w:evenVBand="0" w:oddHBand="0" w:evenHBand="0" w:firstRowFirstColumn="0" w:firstRowLastColumn="0" w:lastRowFirstColumn="0" w:lastRowLastColumn="0"/>
            </w:pPr>
            <w:r w:rsidRPr="00664EC2">
              <w:t>Total</w:t>
            </w:r>
          </w:p>
        </w:tc>
      </w:tr>
      <w:tr w:rsidR="002A5E8B" w:rsidRPr="00664EC2" w:rsidTr="007B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gridSpan w:val="4"/>
          </w:tcPr>
          <w:p w:rsidR="002A5E8B" w:rsidRPr="00664EC2" w:rsidRDefault="002A5E8B" w:rsidP="00D97BE8">
            <w:r w:rsidRPr="004C6288">
              <w:t>If only the following two candidates ran for presidential elections, who would you vote for?</w:t>
            </w:r>
          </w:p>
        </w:tc>
      </w:tr>
      <w:tr w:rsidR="00D42A77" w:rsidRPr="00664EC2" w:rsidTr="006F4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Mahmoud Abbas</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45.6%</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52.9%</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48.3%</w:t>
            </w:r>
          </w:p>
        </w:tc>
      </w:tr>
      <w:tr w:rsidR="00D42A77" w:rsidRPr="00664EC2" w:rsidTr="006F4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7F710D">
            <w:pPr>
              <w:rPr>
                <w:rFonts w:asciiTheme="majorBidi" w:hAnsiTheme="majorBidi" w:cstheme="majorBidi"/>
              </w:rPr>
            </w:pPr>
            <w:r>
              <w:rPr>
                <w:rFonts w:asciiTheme="majorBidi" w:hAnsiTheme="majorBidi" w:cstheme="majorBidi"/>
              </w:rPr>
              <w:t xml:space="preserve">Ismael </w:t>
            </w:r>
            <w:proofErr w:type="spellStart"/>
            <w:r>
              <w:rPr>
                <w:rFonts w:asciiTheme="majorBidi" w:hAnsiTheme="majorBidi" w:cstheme="majorBidi"/>
              </w:rPr>
              <w:t>Haniyeh</w:t>
            </w:r>
            <w:proofErr w:type="spellEnd"/>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13.9%</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25.3%</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18.2%</w:t>
            </w:r>
          </w:p>
        </w:tc>
      </w:tr>
      <w:tr w:rsidR="00D42A77" w:rsidRPr="00664EC2" w:rsidTr="006F4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Don</w:t>
            </w:r>
            <w:r>
              <w:rPr>
                <w:rFonts w:asciiTheme="majorBidi" w:hAnsiTheme="majorBidi" w:cstheme="majorBidi"/>
              </w:rPr>
              <w:t>’</w:t>
            </w:r>
            <w:r w:rsidRPr="00180A9E">
              <w:rPr>
                <w:rFonts w:asciiTheme="majorBidi" w:hAnsiTheme="majorBidi" w:cstheme="majorBidi"/>
              </w:rPr>
              <w:t>t know</w:t>
            </w:r>
          </w:p>
        </w:tc>
        <w:tc>
          <w:tcPr>
            <w:tcW w:w="135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17.7%</w:t>
            </w:r>
          </w:p>
        </w:tc>
        <w:tc>
          <w:tcPr>
            <w:tcW w:w="108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7.3%</w:t>
            </w:r>
          </w:p>
        </w:tc>
        <w:tc>
          <w:tcPr>
            <w:tcW w:w="1170" w:type="dxa"/>
            <w:vAlign w:val="center"/>
          </w:tcPr>
          <w:p w:rsidR="00D42A77" w:rsidRDefault="00D42A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13.8%</w:t>
            </w:r>
          </w:p>
        </w:tc>
      </w:tr>
      <w:tr w:rsidR="00D42A77" w:rsidRPr="00664EC2" w:rsidTr="006F4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42A77" w:rsidRPr="00180A9E" w:rsidRDefault="00D42A77" w:rsidP="00D97BE8">
            <w:pPr>
              <w:rPr>
                <w:rFonts w:asciiTheme="majorBidi" w:hAnsiTheme="majorBidi" w:cstheme="majorBidi"/>
              </w:rPr>
            </w:pPr>
            <w:r w:rsidRPr="00180A9E">
              <w:rPr>
                <w:rFonts w:asciiTheme="majorBidi" w:hAnsiTheme="majorBidi" w:cstheme="majorBidi"/>
              </w:rPr>
              <w:t>Will not vote</w:t>
            </w:r>
          </w:p>
        </w:tc>
        <w:tc>
          <w:tcPr>
            <w:tcW w:w="135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22.8%</w:t>
            </w:r>
          </w:p>
        </w:tc>
        <w:tc>
          <w:tcPr>
            <w:tcW w:w="108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14.4%</w:t>
            </w:r>
          </w:p>
        </w:tc>
        <w:tc>
          <w:tcPr>
            <w:tcW w:w="1170" w:type="dxa"/>
            <w:vAlign w:val="center"/>
          </w:tcPr>
          <w:p w:rsidR="00D42A77" w:rsidRDefault="00D42A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19.7%</w:t>
            </w:r>
          </w:p>
        </w:tc>
      </w:tr>
    </w:tbl>
    <w:p w:rsidR="004E3B37" w:rsidRDefault="004E3B37">
      <w:pPr>
        <w:spacing w:after="200" w:line="276" w:lineRule="auto"/>
      </w:pPr>
    </w:p>
    <w:tbl>
      <w:tblPr>
        <w:tblStyle w:val="TableGrid"/>
        <w:tblW w:w="0" w:type="auto"/>
        <w:tblLook w:val="04A0" w:firstRow="1" w:lastRow="0" w:firstColumn="1" w:lastColumn="0" w:noHBand="0" w:noVBand="1"/>
      </w:tblPr>
      <w:tblGrid>
        <w:gridCol w:w="2214"/>
        <w:gridCol w:w="144"/>
        <w:gridCol w:w="2070"/>
        <w:gridCol w:w="2214"/>
        <w:gridCol w:w="2214"/>
      </w:tblGrid>
      <w:tr w:rsidR="00C237C8" w:rsidTr="007B1885">
        <w:tc>
          <w:tcPr>
            <w:tcW w:w="8856" w:type="dxa"/>
            <w:gridSpan w:val="5"/>
            <w:tcBorders>
              <w:top w:val="single" w:sz="4" w:space="0" w:color="auto"/>
              <w:left w:val="single" w:sz="4" w:space="0" w:color="auto"/>
              <w:bottom w:val="single" w:sz="4" w:space="0" w:color="auto"/>
              <w:right w:val="single" w:sz="4" w:space="0" w:color="auto"/>
            </w:tcBorders>
            <w:shd w:val="clear" w:color="auto" w:fill="8064A2" w:themeFill="accent4"/>
            <w:hideMark/>
          </w:tcPr>
          <w:p w:rsidR="00C237C8" w:rsidRDefault="00C237C8">
            <w:pPr>
              <w:jc w:val="center"/>
              <w:rPr>
                <w:b/>
                <w:bCs/>
                <w:sz w:val="32"/>
                <w:szCs w:val="32"/>
              </w:rPr>
            </w:pPr>
            <w:r>
              <w:rPr>
                <w:b/>
                <w:bCs/>
                <w:sz w:val="32"/>
                <w:szCs w:val="32"/>
              </w:rPr>
              <w:lastRenderedPageBreak/>
              <w:t xml:space="preserve">Sample </w:t>
            </w:r>
            <w:proofErr w:type="gramStart"/>
            <w:r>
              <w:rPr>
                <w:b/>
                <w:bCs/>
                <w:sz w:val="32"/>
                <w:szCs w:val="32"/>
              </w:rPr>
              <w:t>Distribution(</w:t>
            </w:r>
            <w:proofErr w:type="gramEnd"/>
            <w:r>
              <w:rPr>
                <w:b/>
                <w:bCs/>
                <w:sz w:val="32"/>
                <w:szCs w:val="32"/>
              </w:rPr>
              <w:t>%)</w:t>
            </w:r>
          </w:p>
        </w:tc>
      </w:tr>
      <w:tr w:rsidR="00C237C8" w:rsidTr="007B1885">
        <w:tc>
          <w:tcPr>
            <w:tcW w:w="442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237C8" w:rsidRDefault="00C237C8">
            <w:pPr>
              <w:jc w:val="center"/>
              <w:rPr>
                <w:sz w:val="22"/>
                <w:szCs w:val="22"/>
              </w:rPr>
            </w:pPr>
            <w:r>
              <w:rPr>
                <w:b/>
                <w:bCs/>
              </w:rPr>
              <w:t>District</w:t>
            </w:r>
          </w:p>
        </w:tc>
        <w:tc>
          <w:tcPr>
            <w:tcW w:w="442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237C8" w:rsidRDefault="00C237C8">
            <w:pPr>
              <w:jc w:val="center"/>
              <w:rPr>
                <w:b/>
                <w:bCs/>
                <w:sz w:val="22"/>
                <w:szCs w:val="22"/>
              </w:rPr>
            </w:pPr>
            <w:r>
              <w:rPr>
                <w:b/>
                <w:bCs/>
              </w:rPr>
              <w:t>Gender</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Jenin</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6.7</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Male</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50.3</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proofErr w:type="spellStart"/>
            <w:r>
              <w:rPr>
                <w:rFonts w:cs="Arial"/>
              </w:rPr>
              <w:t>Tulkarm</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5.0</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Female</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49.8</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Qalqilya</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1.7</w:t>
            </w:r>
          </w:p>
        </w:tc>
        <w:tc>
          <w:tcPr>
            <w:tcW w:w="442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b/>
                <w:bCs/>
                <w:sz w:val="22"/>
                <w:szCs w:val="22"/>
              </w:rPr>
            </w:pPr>
            <w:r>
              <w:rPr>
                <w:b/>
                <w:bCs/>
              </w:rPr>
              <w:t>Age</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Nablus</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8.3</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18-30</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53.5</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proofErr w:type="spellStart"/>
            <w:r>
              <w:rPr>
                <w:rFonts w:cs="Arial"/>
              </w:rPr>
              <w:t>Salfit</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1.6</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31-40</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28.7</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Tubas</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1.6</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41+</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17.8</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 xml:space="preserve">Ramallah &amp;Al </w:t>
            </w:r>
            <w:proofErr w:type="spellStart"/>
            <w:r>
              <w:rPr>
                <w:rFonts w:cs="Arial"/>
              </w:rPr>
              <w:t>Bireh</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8.3</w:t>
            </w:r>
          </w:p>
        </w:tc>
        <w:tc>
          <w:tcPr>
            <w:tcW w:w="442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b/>
                <w:bCs/>
                <w:sz w:val="22"/>
                <w:szCs w:val="22"/>
              </w:rPr>
            </w:pPr>
            <w:r>
              <w:rPr>
                <w:b/>
                <w:bCs/>
              </w:rPr>
              <w:t>Marital Status</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Jerusalem</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10.0</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Single</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26.8</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Jericho</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1.8</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Married</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69.0</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Bethlehem</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4.8</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Other</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4.2</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Hebron</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12.8</w:t>
            </w:r>
          </w:p>
        </w:tc>
        <w:tc>
          <w:tcPr>
            <w:tcW w:w="442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b/>
                <w:bCs/>
                <w:sz w:val="22"/>
                <w:szCs w:val="22"/>
              </w:rPr>
            </w:pPr>
            <w:r>
              <w:rPr>
                <w:b/>
                <w:bCs/>
              </w:rPr>
              <w:t>Refugee status</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proofErr w:type="spellStart"/>
            <w:r>
              <w:rPr>
                <w:rFonts w:cs="Arial"/>
              </w:rPr>
              <w:t>Jabalya</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7.2</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Refugee</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45.3</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Gaza</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14.6</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Non-refugee</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54.7</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proofErr w:type="spellStart"/>
            <w:r>
              <w:rPr>
                <w:rFonts w:cs="Arial"/>
              </w:rPr>
              <w:t>DeirAlBalah</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5.3</w:t>
            </w:r>
          </w:p>
        </w:tc>
        <w:tc>
          <w:tcPr>
            <w:tcW w:w="442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b/>
                <w:bCs/>
                <w:sz w:val="22"/>
                <w:szCs w:val="22"/>
              </w:rPr>
            </w:pPr>
            <w:r>
              <w:rPr>
                <w:b/>
                <w:bCs/>
              </w:rPr>
              <w:t>Educational level</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proofErr w:type="spellStart"/>
            <w:r>
              <w:rPr>
                <w:rFonts w:cs="Arial"/>
              </w:rPr>
              <w:t>KhanYunis</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5.3</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Up to 9 years</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25.3</w:t>
            </w:r>
          </w:p>
        </w:tc>
      </w:tr>
      <w:tr w:rsidR="00067F60" w:rsidTr="007B1885">
        <w:tc>
          <w:tcPr>
            <w:tcW w:w="2358" w:type="dxa"/>
            <w:gridSpan w:val="2"/>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Rafah</w:t>
            </w:r>
          </w:p>
        </w:tc>
        <w:tc>
          <w:tcPr>
            <w:tcW w:w="2070"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5.3</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Second</w:t>
            </w:r>
            <w:bookmarkStart w:id="0" w:name="_GoBack"/>
            <w:bookmarkEnd w:id="0"/>
            <w:r>
              <w:t>ary (10-12)</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36.8</w:t>
            </w:r>
          </w:p>
        </w:tc>
      </w:tr>
      <w:tr w:rsidR="00067F60" w:rsidTr="007B1885">
        <w:tc>
          <w:tcPr>
            <w:tcW w:w="442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rFonts w:cs="Arial"/>
                <w:b/>
                <w:bCs/>
                <w:sz w:val="22"/>
                <w:szCs w:val="22"/>
              </w:rPr>
            </w:pPr>
            <w:r>
              <w:rPr>
                <w:rFonts w:cs="Arial"/>
                <w:b/>
                <w:bCs/>
              </w:rPr>
              <w:t>Residence</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More than 12 years</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rsidP="006343C9">
            <w:pPr>
              <w:jc w:val="right"/>
              <w:rPr>
                <w:rFonts w:ascii="Arial" w:hAnsi="Arial" w:cs="Arial"/>
                <w:sz w:val="18"/>
                <w:szCs w:val="18"/>
              </w:rPr>
            </w:pPr>
            <w:r>
              <w:rPr>
                <w:rFonts w:ascii="Arial" w:hAnsi="Arial" w:cs="Arial"/>
                <w:sz w:val="18"/>
                <w:szCs w:val="18"/>
              </w:rPr>
              <w:t>37.9</w:t>
            </w:r>
          </w:p>
        </w:tc>
      </w:tr>
      <w:tr w:rsidR="00067F60" w:rsidTr="007B1885">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City</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52.2</w:t>
            </w:r>
          </w:p>
        </w:tc>
        <w:tc>
          <w:tcPr>
            <w:tcW w:w="442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b/>
                <w:bCs/>
                <w:sz w:val="22"/>
                <w:szCs w:val="22"/>
              </w:rPr>
            </w:pPr>
            <w:r>
              <w:rPr>
                <w:b/>
                <w:bCs/>
              </w:rPr>
              <w:t>Occupation</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Village</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23.8</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Laborer</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12.3</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rFonts w:cs="Arial"/>
                <w:sz w:val="22"/>
                <w:szCs w:val="22"/>
              </w:rPr>
            </w:pPr>
            <w:r>
              <w:rPr>
                <w:rFonts w:cs="Arial"/>
              </w:rPr>
              <w:t>Camp</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24.0</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Employee</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16.0</w:t>
            </w:r>
          </w:p>
        </w:tc>
      </w:tr>
      <w:tr w:rsidR="00067F60" w:rsidTr="007B1885">
        <w:tc>
          <w:tcPr>
            <w:tcW w:w="442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rFonts w:cs="Arial"/>
                <w:b/>
                <w:bCs/>
                <w:sz w:val="22"/>
                <w:szCs w:val="22"/>
              </w:rPr>
            </w:pPr>
            <w:r>
              <w:rPr>
                <w:rFonts w:cs="Arial"/>
                <w:b/>
                <w:bCs/>
              </w:rPr>
              <w:t>Work Sector</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Farmer</w:t>
            </w:r>
          </w:p>
        </w:tc>
        <w:tc>
          <w:tcPr>
            <w:tcW w:w="2214" w:type="dxa"/>
            <w:tcBorders>
              <w:top w:val="single" w:sz="4" w:space="0" w:color="auto"/>
              <w:left w:val="single" w:sz="4" w:space="0" w:color="auto"/>
              <w:bottom w:val="single" w:sz="4" w:space="0" w:color="auto"/>
              <w:right w:val="single" w:sz="4" w:space="0" w:color="auto"/>
            </w:tcBorders>
          </w:tcPr>
          <w:p w:rsidR="00067F60" w:rsidRDefault="00067F60" w:rsidP="00067F60">
            <w:pPr>
              <w:jc w:val="right"/>
              <w:rPr>
                <w:rFonts w:ascii="Arial" w:hAnsi="Arial" w:cs="Arial"/>
                <w:sz w:val="18"/>
                <w:szCs w:val="18"/>
              </w:rPr>
            </w:pPr>
            <w:r>
              <w:rPr>
                <w:rFonts w:ascii="Arial" w:hAnsi="Arial" w:cs="Arial"/>
                <w:sz w:val="18"/>
                <w:szCs w:val="18"/>
              </w:rPr>
              <w:t>1.3</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Government</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30.5</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Merchant</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5.8</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Private</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61.1</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Professional</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0.5</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NGOs</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4.1</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Craftsman</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3.6</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Other</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4.3</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Student</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15.3</w:t>
            </w:r>
          </w:p>
        </w:tc>
      </w:tr>
      <w:tr w:rsidR="00067F60" w:rsidTr="007B1885">
        <w:tc>
          <w:tcPr>
            <w:tcW w:w="442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67F60" w:rsidRDefault="00067F60">
            <w:pPr>
              <w:jc w:val="center"/>
              <w:rPr>
                <w:b/>
                <w:bCs/>
                <w:sz w:val="22"/>
                <w:szCs w:val="22"/>
              </w:rPr>
            </w:pPr>
            <w:r>
              <w:rPr>
                <w:b/>
                <w:bCs/>
              </w:rPr>
              <w:t>Income</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Housewife</w:t>
            </w:r>
          </w:p>
        </w:tc>
        <w:tc>
          <w:tcPr>
            <w:tcW w:w="2214" w:type="dxa"/>
            <w:tcBorders>
              <w:top w:val="single" w:sz="4" w:space="0" w:color="auto"/>
              <w:left w:val="single" w:sz="4" w:space="0" w:color="auto"/>
              <w:bottom w:val="single" w:sz="4" w:space="0" w:color="auto"/>
              <w:right w:val="single" w:sz="4" w:space="0" w:color="auto"/>
            </w:tcBorders>
          </w:tcPr>
          <w:p w:rsidR="00067F60" w:rsidRDefault="00067F60" w:rsidP="006343C9">
            <w:pPr>
              <w:jc w:val="right"/>
              <w:rPr>
                <w:rFonts w:ascii="Arial" w:hAnsi="Arial" w:cs="Arial"/>
                <w:sz w:val="18"/>
                <w:szCs w:val="18"/>
              </w:rPr>
            </w:pPr>
            <w:r>
              <w:rPr>
                <w:rFonts w:ascii="Arial" w:hAnsi="Arial" w:cs="Arial"/>
                <w:sz w:val="18"/>
                <w:szCs w:val="18"/>
              </w:rPr>
              <w:t>34.4</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Above average</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14.5</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Does not work</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9.3</w:t>
            </w:r>
          </w:p>
        </w:tc>
      </w:tr>
      <w:tr w:rsidR="00067F60" w:rsidTr="00C237C8">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Average</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60.6</w:t>
            </w:r>
          </w:p>
        </w:tc>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Retired</w:t>
            </w:r>
          </w:p>
        </w:tc>
        <w:tc>
          <w:tcPr>
            <w:tcW w:w="2214" w:type="dxa"/>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1.5</w:t>
            </w:r>
          </w:p>
        </w:tc>
      </w:tr>
      <w:tr w:rsidR="00067F60" w:rsidTr="007B1885">
        <w:tc>
          <w:tcPr>
            <w:tcW w:w="2214" w:type="dxa"/>
            <w:tcBorders>
              <w:top w:val="single" w:sz="4" w:space="0" w:color="auto"/>
              <w:left w:val="single" w:sz="4" w:space="0" w:color="auto"/>
              <w:bottom w:val="single" w:sz="4" w:space="0" w:color="auto"/>
              <w:right w:val="single" w:sz="4" w:space="0" w:color="auto"/>
            </w:tcBorders>
            <w:hideMark/>
          </w:tcPr>
          <w:p w:rsidR="00067F60" w:rsidRDefault="00067F60">
            <w:pPr>
              <w:rPr>
                <w:sz w:val="22"/>
                <w:szCs w:val="22"/>
              </w:rPr>
            </w:pPr>
            <w:r>
              <w:t>Below average</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Default="00067F60">
            <w:pPr>
              <w:jc w:val="right"/>
              <w:rPr>
                <w:rFonts w:ascii="Arial" w:hAnsi="Arial" w:cs="Arial"/>
                <w:sz w:val="18"/>
                <w:szCs w:val="18"/>
              </w:rPr>
            </w:pPr>
            <w:r>
              <w:rPr>
                <w:rFonts w:ascii="Arial" w:hAnsi="Arial" w:cs="Arial"/>
                <w:sz w:val="18"/>
                <w:szCs w:val="18"/>
              </w:rPr>
              <w:t>24.9</w:t>
            </w:r>
          </w:p>
        </w:tc>
        <w:tc>
          <w:tcPr>
            <w:tcW w:w="4428" w:type="dxa"/>
            <w:gridSpan w:val="2"/>
            <w:vMerge w:val="restart"/>
            <w:tcBorders>
              <w:top w:val="single" w:sz="4" w:space="0" w:color="auto"/>
              <w:left w:val="single" w:sz="4" w:space="0" w:color="auto"/>
              <w:right w:val="single" w:sz="4" w:space="0" w:color="auto"/>
            </w:tcBorders>
            <w:shd w:val="clear" w:color="auto" w:fill="E5DFEC" w:themeFill="accent4" w:themeFillTint="33"/>
          </w:tcPr>
          <w:p w:rsidR="00067F60" w:rsidRDefault="00067F60">
            <w:pPr>
              <w:jc w:val="center"/>
              <w:rPr>
                <w:b/>
                <w:bCs/>
                <w:sz w:val="22"/>
                <w:szCs w:val="22"/>
              </w:rPr>
            </w:pPr>
          </w:p>
        </w:tc>
      </w:tr>
      <w:tr w:rsidR="006343C9" w:rsidTr="007B1885">
        <w:tc>
          <w:tcPr>
            <w:tcW w:w="4428"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343C9" w:rsidRDefault="006343C9">
            <w:pPr>
              <w:jc w:val="center"/>
              <w:rPr>
                <w:b/>
                <w:bCs/>
                <w:sz w:val="22"/>
                <w:szCs w:val="22"/>
              </w:rPr>
            </w:pPr>
            <w:r>
              <w:rPr>
                <w:rFonts w:cs="Arial"/>
                <w:b/>
                <w:bCs/>
              </w:rPr>
              <w:t>Region</w:t>
            </w:r>
          </w:p>
        </w:tc>
        <w:tc>
          <w:tcPr>
            <w:tcW w:w="4428" w:type="dxa"/>
            <w:gridSpan w:val="2"/>
            <w:vMerge/>
            <w:tcBorders>
              <w:left w:val="single" w:sz="4" w:space="0" w:color="auto"/>
              <w:right w:val="single" w:sz="4" w:space="0" w:color="auto"/>
            </w:tcBorders>
            <w:shd w:val="clear" w:color="auto" w:fill="E5DFEC" w:themeFill="accent4" w:themeFillTint="33"/>
          </w:tcPr>
          <w:p w:rsidR="006343C9" w:rsidRDefault="006343C9">
            <w:pPr>
              <w:jc w:val="center"/>
              <w:rPr>
                <w:rFonts w:ascii="Arial" w:hAnsi="Arial" w:cs="Arial"/>
                <w:sz w:val="18"/>
                <w:szCs w:val="18"/>
              </w:rPr>
            </w:pPr>
          </w:p>
        </w:tc>
      </w:tr>
      <w:tr w:rsidR="00067F60" w:rsidRPr="003515AA" w:rsidTr="007B1885">
        <w:tc>
          <w:tcPr>
            <w:tcW w:w="2214" w:type="dxa"/>
            <w:tcBorders>
              <w:top w:val="single" w:sz="4" w:space="0" w:color="auto"/>
              <w:left w:val="single" w:sz="4" w:space="0" w:color="auto"/>
              <w:bottom w:val="single" w:sz="4" w:space="0" w:color="auto"/>
              <w:right w:val="single" w:sz="4" w:space="0" w:color="auto"/>
            </w:tcBorders>
            <w:hideMark/>
          </w:tcPr>
          <w:p w:rsidR="00067F60" w:rsidRPr="003515AA" w:rsidRDefault="00067F60">
            <w:pPr>
              <w:rPr>
                <w:rFonts w:asciiTheme="majorBidi" w:hAnsiTheme="majorBidi" w:cstheme="majorBidi"/>
              </w:rPr>
            </w:pPr>
            <w:r w:rsidRPr="003515AA">
              <w:rPr>
                <w:rFonts w:asciiTheme="majorBidi" w:hAnsiTheme="majorBidi" w:cstheme="majorBidi"/>
              </w:rPr>
              <w:t>West Bank</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Pr="003515AA" w:rsidRDefault="00067F60">
            <w:pPr>
              <w:jc w:val="right"/>
              <w:rPr>
                <w:rFonts w:asciiTheme="majorBidi" w:hAnsiTheme="majorBidi" w:cstheme="majorBidi"/>
              </w:rPr>
            </w:pPr>
            <w:r w:rsidRPr="003515AA">
              <w:rPr>
                <w:rFonts w:asciiTheme="majorBidi" w:hAnsiTheme="majorBidi" w:cstheme="majorBidi"/>
              </w:rPr>
              <w:t>62.5</w:t>
            </w:r>
          </w:p>
        </w:tc>
        <w:tc>
          <w:tcPr>
            <w:tcW w:w="4428" w:type="dxa"/>
            <w:gridSpan w:val="2"/>
            <w:vMerge/>
            <w:tcBorders>
              <w:left w:val="single" w:sz="4" w:space="0" w:color="auto"/>
              <w:right w:val="single" w:sz="4" w:space="0" w:color="auto"/>
            </w:tcBorders>
            <w:shd w:val="clear" w:color="auto" w:fill="E5DFEC" w:themeFill="accent4" w:themeFillTint="33"/>
            <w:vAlign w:val="center"/>
          </w:tcPr>
          <w:p w:rsidR="00067F60" w:rsidRPr="003515AA" w:rsidRDefault="00067F60">
            <w:pPr>
              <w:jc w:val="center"/>
              <w:rPr>
                <w:rFonts w:asciiTheme="majorBidi" w:hAnsiTheme="majorBidi" w:cstheme="majorBidi"/>
              </w:rPr>
            </w:pPr>
          </w:p>
        </w:tc>
      </w:tr>
      <w:tr w:rsidR="00067F60" w:rsidRPr="003515AA" w:rsidTr="007B1885">
        <w:tc>
          <w:tcPr>
            <w:tcW w:w="2214" w:type="dxa"/>
            <w:tcBorders>
              <w:top w:val="single" w:sz="4" w:space="0" w:color="auto"/>
              <w:left w:val="single" w:sz="4" w:space="0" w:color="auto"/>
              <w:bottom w:val="single" w:sz="4" w:space="0" w:color="auto"/>
              <w:right w:val="single" w:sz="4" w:space="0" w:color="auto"/>
            </w:tcBorders>
            <w:hideMark/>
          </w:tcPr>
          <w:p w:rsidR="00067F60" w:rsidRPr="003515AA" w:rsidRDefault="00067F60">
            <w:pPr>
              <w:rPr>
                <w:rFonts w:asciiTheme="majorBidi" w:hAnsiTheme="majorBidi" w:cstheme="majorBidi"/>
              </w:rPr>
            </w:pPr>
            <w:r w:rsidRPr="003515AA">
              <w:rPr>
                <w:rFonts w:asciiTheme="majorBidi" w:hAnsiTheme="majorBidi" w:cstheme="majorBidi"/>
              </w:rPr>
              <w:t>Gaza</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067F60" w:rsidRPr="003515AA" w:rsidRDefault="00067F60">
            <w:pPr>
              <w:jc w:val="right"/>
              <w:rPr>
                <w:rFonts w:asciiTheme="majorBidi" w:hAnsiTheme="majorBidi" w:cstheme="majorBidi"/>
              </w:rPr>
            </w:pPr>
            <w:r w:rsidRPr="003515AA">
              <w:rPr>
                <w:rFonts w:asciiTheme="majorBidi" w:hAnsiTheme="majorBidi" w:cstheme="majorBidi"/>
              </w:rPr>
              <w:t>37.5</w:t>
            </w:r>
          </w:p>
        </w:tc>
        <w:tc>
          <w:tcPr>
            <w:tcW w:w="4428" w:type="dxa"/>
            <w:gridSpan w:val="2"/>
            <w:vMerge/>
            <w:tcBorders>
              <w:left w:val="single" w:sz="4" w:space="0" w:color="auto"/>
              <w:bottom w:val="single" w:sz="4" w:space="0" w:color="auto"/>
              <w:right w:val="single" w:sz="4" w:space="0" w:color="auto"/>
            </w:tcBorders>
            <w:shd w:val="clear" w:color="auto" w:fill="E5DFEC" w:themeFill="accent4" w:themeFillTint="33"/>
          </w:tcPr>
          <w:p w:rsidR="00067F60" w:rsidRPr="003515AA" w:rsidRDefault="00067F60">
            <w:pPr>
              <w:jc w:val="right"/>
              <w:rPr>
                <w:rFonts w:asciiTheme="majorBidi" w:hAnsiTheme="majorBidi" w:cstheme="majorBidi"/>
              </w:rPr>
            </w:pPr>
          </w:p>
        </w:tc>
      </w:tr>
    </w:tbl>
    <w:p w:rsidR="00DA3AE7" w:rsidRDefault="00DA3AE7"/>
    <w:sectPr w:rsidR="00DA3AE7" w:rsidSect="0022134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5F" w:rsidRDefault="008F285F" w:rsidP="00180A9E">
      <w:r>
        <w:separator/>
      </w:r>
    </w:p>
  </w:endnote>
  <w:endnote w:type="continuationSeparator" w:id="0">
    <w:p w:rsidR="008F285F" w:rsidRDefault="008F285F" w:rsidP="0018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72758"/>
      <w:docPartObj>
        <w:docPartGallery w:val="Page Numbers (Bottom of Page)"/>
        <w:docPartUnique/>
      </w:docPartObj>
    </w:sdtPr>
    <w:sdtEndPr>
      <w:rPr>
        <w:noProof/>
      </w:rPr>
    </w:sdtEndPr>
    <w:sdtContent>
      <w:p w:rsidR="009A48C7" w:rsidRDefault="009A48C7">
        <w:pPr>
          <w:pStyle w:val="Footer"/>
          <w:jc w:val="center"/>
        </w:pPr>
        <w:r>
          <w:fldChar w:fldCharType="begin"/>
        </w:r>
        <w:r>
          <w:instrText xml:space="preserve"> PAGE   \* MERGEFORMAT </w:instrText>
        </w:r>
        <w:r>
          <w:fldChar w:fldCharType="separate"/>
        </w:r>
        <w:r w:rsidR="003515AA">
          <w:rPr>
            <w:noProof/>
          </w:rPr>
          <w:t>11</w:t>
        </w:r>
        <w:r>
          <w:rPr>
            <w:noProof/>
          </w:rPr>
          <w:fldChar w:fldCharType="end"/>
        </w:r>
      </w:p>
    </w:sdtContent>
  </w:sdt>
  <w:p w:rsidR="009A48C7" w:rsidRDefault="009A4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5F" w:rsidRDefault="008F285F" w:rsidP="00180A9E">
      <w:r>
        <w:separator/>
      </w:r>
    </w:p>
  </w:footnote>
  <w:footnote w:type="continuationSeparator" w:id="0">
    <w:p w:rsidR="008F285F" w:rsidRDefault="008F285F" w:rsidP="0018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36608"/>
    <w:multiLevelType w:val="hybridMultilevel"/>
    <w:tmpl w:val="2076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73686"/>
    <w:multiLevelType w:val="hybridMultilevel"/>
    <w:tmpl w:val="26EC7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802C56"/>
    <w:multiLevelType w:val="hybridMultilevel"/>
    <w:tmpl w:val="277C2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5D0D6E"/>
    <w:multiLevelType w:val="hybridMultilevel"/>
    <w:tmpl w:val="6CD82188"/>
    <w:lvl w:ilvl="0" w:tplc="2B84CD5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2C63C2"/>
    <w:multiLevelType w:val="hybridMultilevel"/>
    <w:tmpl w:val="EBC81D48"/>
    <w:lvl w:ilvl="0" w:tplc="A008F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94253"/>
    <w:multiLevelType w:val="hybridMultilevel"/>
    <w:tmpl w:val="B1663F5E"/>
    <w:lvl w:ilvl="0" w:tplc="8DCEB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67750C"/>
    <w:multiLevelType w:val="hybridMultilevel"/>
    <w:tmpl w:val="26EC7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1C47CC"/>
    <w:multiLevelType w:val="hybridMultilevel"/>
    <w:tmpl w:val="26EC7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B01AF1"/>
    <w:multiLevelType w:val="hybridMultilevel"/>
    <w:tmpl w:val="82069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AB655A"/>
    <w:multiLevelType w:val="hybridMultilevel"/>
    <w:tmpl w:val="E61E92C2"/>
    <w:lvl w:ilvl="0" w:tplc="FE187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87635"/>
    <w:multiLevelType w:val="hybridMultilevel"/>
    <w:tmpl w:val="26EC7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0B191A"/>
    <w:multiLevelType w:val="hybridMultilevel"/>
    <w:tmpl w:val="882C7A42"/>
    <w:lvl w:ilvl="0" w:tplc="A6D263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3E56B2"/>
    <w:multiLevelType w:val="hybridMultilevel"/>
    <w:tmpl w:val="4D02B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507780"/>
    <w:multiLevelType w:val="hybridMultilevel"/>
    <w:tmpl w:val="9930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12372"/>
    <w:multiLevelType w:val="hybridMultilevel"/>
    <w:tmpl w:val="FF80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A35F7"/>
    <w:multiLevelType w:val="hybridMultilevel"/>
    <w:tmpl w:val="26EC7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E46547"/>
    <w:multiLevelType w:val="hybridMultilevel"/>
    <w:tmpl w:val="54C43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17496"/>
    <w:multiLevelType w:val="hybridMultilevel"/>
    <w:tmpl w:val="26EC7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9B6E37"/>
    <w:multiLevelType w:val="hybridMultilevel"/>
    <w:tmpl w:val="1930A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EA5464"/>
    <w:multiLevelType w:val="hybridMultilevel"/>
    <w:tmpl w:val="72349D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0"/>
  </w:num>
  <w:num w:numId="3">
    <w:abstractNumId w:val="0"/>
  </w:num>
  <w:num w:numId="4">
    <w:abstractNumId w:val="17"/>
  </w:num>
  <w:num w:numId="5">
    <w:abstractNumId w:val="1"/>
  </w:num>
  <w:num w:numId="6">
    <w:abstractNumId w:val="3"/>
  </w:num>
  <w:num w:numId="7">
    <w:abstractNumId w:val="13"/>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14"/>
  </w:num>
  <w:num w:numId="13">
    <w:abstractNumId w:val="16"/>
  </w:num>
  <w:num w:numId="14">
    <w:abstractNumId w:val="7"/>
  </w:num>
  <w:num w:numId="15">
    <w:abstractNumId w:val="11"/>
  </w:num>
  <w:num w:numId="16">
    <w:abstractNumId w:val="18"/>
  </w:num>
  <w:num w:numId="17">
    <w:abstractNumId w:val="2"/>
  </w:num>
  <w:num w:numId="18">
    <w:abstractNumId w:val="8"/>
  </w:num>
  <w:num w:numId="19">
    <w:abstractNumId w:val="6"/>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3F"/>
    <w:rsid w:val="000253CA"/>
    <w:rsid w:val="00067F60"/>
    <w:rsid w:val="000A0644"/>
    <w:rsid w:val="00180A9E"/>
    <w:rsid w:val="0019242C"/>
    <w:rsid w:val="001B13A3"/>
    <w:rsid w:val="001D3B71"/>
    <w:rsid w:val="00201C73"/>
    <w:rsid w:val="00221348"/>
    <w:rsid w:val="002336D8"/>
    <w:rsid w:val="002A5E8B"/>
    <w:rsid w:val="002B3CC5"/>
    <w:rsid w:val="003515AA"/>
    <w:rsid w:val="003B16BA"/>
    <w:rsid w:val="003C3893"/>
    <w:rsid w:val="003E36C2"/>
    <w:rsid w:val="003E59A8"/>
    <w:rsid w:val="0044301C"/>
    <w:rsid w:val="00443F43"/>
    <w:rsid w:val="00466886"/>
    <w:rsid w:val="004B7606"/>
    <w:rsid w:val="004C1FD4"/>
    <w:rsid w:val="004C3674"/>
    <w:rsid w:val="004C6288"/>
    <w:rsid w:val="004E020B"/>
    <w:rsid w:val="004E3B37"/>
    <w:rsid w:val="004E79DC"/>
    <w:rsid w:val="00523B7A"/>
    <w:rsid w:val="00585DDF"/>
    <w:rsid w:val="006343C9"/>
    <w:rsid w:val="00650678"/>
    <w:rsid w:val="0066168D"/>
    <w:rsid w:val="00664EC2"/>
    <w:rsid w:val="0068236B"/>
    <w:rsid w:val="006D7378"/>
    <w:rsid w:val="00704DE6"/>
    <w:rsid w:val="00770598"/>
    <w:rsid w:val="0077623F"/>
    <w:rsid w:val="007B1885"/>
    <w:rsid w:val="007B4449"/>
    <w:rsid w:val="007D2214"/>
    <w:rsid w:val="007E098F"/>
    <w:rsid w:val="007F710D"/>
    <w:rsid w:val="00806B5A"/>
    <w:rsid w:val="00841BA9"/>
    <w:rsid w:val="008574D7"/>
    <w:rsid w:val="008F1524"/>
    <w:rsid w:val="008F285F"/>
    <w:rsid w:val="008F7B2D"/>
    <w:rsid w:val="0090133A"/>
    <w:rsid w:val="00953F19"/>
    <w:rsid w:val="00966C81"/>
    <w:rsid w:val="0098113E"/>
    <w:rsid w:val="009A48C7"/>
    <w:rsid w:val="009B34DA"/>
    <w:rsid w:val="009E5A27"/>
    <w:rsid w:val="00A15283"/>
    <w:rsid w:val="00A830BF"/>
    <w:rsid w:val="00B102C9"/>
    <w:rsid w:val="00B13A10"/>
    <w:rsid w:val="00B17EDE"/>
    <w:rsid w:val="00B52165"/>
    <w:rsid w:val="00B61EF4"/>
    <w:rsid w:val="00BB07FA"/>
    <w:rsid w:val="00C0449C"/>
    <w:rsid w:val="00C237C8"/>
    <w:rsid w:val="00C4625A"/>
    <w:rsid w:val="00C54826"/>
    <w:rsid w:val="00C74B42"/>
    <w:rsid w:val="00CF0A22"/>
    <w:rsid w:val="00D057AC"/>
    <w:rsid w:val="00D42213"/>
    <w:rsid w:val="00D42A77"/>
    <w:rsid w:val="00D63E06"/>
    <w:rsid w:val="00D95630"/>
    <w:rsid w:val="00D97BE8"/>
    <w:rsid w:val="00DA3AE7"/>
    <w:rsid w:val="00DA4435"/>
    <w:rsid w:val="00DB77AC"/>
    <w:rsid w:val="00DC2488"/>
    <w:rsid w:val="00DD54B8"/>
    <w:rsid w:val="00E23D7A"/>
    <w:rsid w:val="00E33F1C"/>
    <w:rsid w:val="00E45DCF"/>
    <w:rsid w:val="00E5343F"/>
    <w:rsid w:val="00E608BC"/>
    <w:rsid w:val="00ED0A34"/>
    <w:rsid w:val="00EF44BE"/>
    <w:rsid w:val="00F45038"/>
    <w:rsid w:val="00F574A9"/>
    <w:rsid w:val="00F826AC"/>
    <w:rsid w:val="00FA776A"/>
    <w:rsid w:val="00FC7C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E5343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semiHidden/>
    <w:unhideWhenUsed/>
    <w:rsid w:val="00E5343F"/>
    <w:rPr>
      <w:rFonts w:ascii="Times New Roman" w:hAnsi="Times New Roman" w:cs="Times New Roman" w:hint="default"/>
      <w:color w:val="0000FF"/>
      <w:u w:val="single"/>
    </w:rPr>
  </w:style>
  <w:style w:type="paragraph" w:styleId="ListParagraph">
    <w:name w:val="List Paragraph"/>
    <w:basedOn w:val="Normal"/>
    <w:uiPriority w:val="34"/>
    <w:qFormat/>
    <w:rsid w:val="0019242C"/>
    <w:pPr>
      <w:ind w:left="720"/>
      <w:contextualSpacing/>
    </w:pPr>
  </w:style>
  <w:style w:type="paragraph" w:customStyle="1" w:styleId="Body1">
    <w:name w:val="Body 1"/>
    <w:rsid w:val="004C3674"/>
    <w:pPr>
      <w:outlineLvl w:val="0"/>
    </w:pPr>
    <w:rPr>
      <w:rFonts w:ascii="Helvetica" w:eastAsia="Arial Unicode MS" w:hAnsi="Helvetica" w:cs="Times New Roman"/>
      <w:color w:val="000000"/>
      <w:szCs w:val="20"/>
      <w:u w:color="000000"/>
    </w:rPr>
  </w:style>
  <w:style w:type="table" w:styleId="TableGrid">
    <w:name w:val="Table Grid"/>
    <w:basedOn w:val="TableNormal"/>
    <w:uiPriority w:val="59"/>
    <w:rsid w:val="0077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A9E"/>
    <w:pPr>
      <w:tabs>
        <w:tab w:val="center" w:pos="4680"/>
        <w:tab w:val="right" w:pos="9360"/>
      </w:tabs>
    </w:pPr>
  </w:style>
  <w:style w:type="character" w:customStyle="1" w:styleId="HeaderChar">
    <w:name w:val="Header Char"/>
    <w:basedOn w:val="DefaultParagraphFont"/>
    <w:link w:val="Header"/>
    <w:uiPriority w:val="99"/>
    <w:rsid w:val="00180A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0A9E"/>
    <w:pPr>
      <w:tabs>
        <w:tab w:val="center" w:pos="4680"/>
        <w:tab w:val="right" w:pos="9360"/>
      </w:tabs>
    </w:pPr>
  </w:style>
  <w:style w:type="character" w:customStyle="1" w:styleId="FooterChar">
    <w:name w:val="Footer Char"/>
    <w:basedOn w:val="DefaultParagraphFont"/>
    <w:link w:val="Footer"/>
    <w:uiPriority w:val="99"/>
    <w:rsid w:val="00180A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4DA"/>
    <w:rPr>
      <w:rFonts w:ascii="Tahoma" w:hAnsi="Tahoma" w:cs="Tahoma"/>
      <w:sz w:val="16"/>
      <w:szCs w:val="16"/>
    </w:rPr>
  </w:style>
  <w:style w:type="character" w:customStyle="1" w:styleId="BalloonTextChar">
    <w:name w:val="Balloon Text Char"/>
    <w:basedOn w:val="DefaultParagraphFont"/>
    <w:link w:val="BalloonText"/>
    <w:uiPriority w:val="99"/>
    <w:semiHidden/>
    <w:rsid w:val="009B34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54826"/>
    <w:rPr>
      <w:sz w:val="16"/>
      <w:szCs w:val="16"/>
    </w:rPr>
  </w:style>
  <w:style w:type="paragraph" w:styleId="CommentText">
    <w:name w:val="annotation text"/>
    <w:basedOn w:val="Normal"/>
    <w:link w:val="CommentTextChar"/>
    <w:uiPriority w:val="99"/>
    <w:semiHidden/>
    <w:unhideWhenUsed/>
    <w:rsid w:val="00C54826"/>
    <w:rPr>
      <w:sz w:val="20"/>
      <w:szCs w:val="20"/>
    </w:rPr>
  </w:style>
  <w:style w:type="character" w:customStyle="1" w:styleId="CommentTextChar">
    <w:name w:val="Comment Text Char"/>
    <w:basedOn w:val="DefaultParagraphFont"/>
    <w:link w:val="CommentText"/>
    <w:uiPriority w:val="99"/>
    <w:semiHidden/>
    <w:rsid w:val="00C548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826"/>
    <w:rPr>
      <w:b/>
      <w:bCs/>
    </w:rPr>
  </w:style>
  <w:style w:type="character" w:customStyle="1" w:styleId="CommentSubjectChar">
    <w:name w:val="Comment Subject Char"/>
    <w:basedOn w:val="CommentTextChar"/>
    <w:link w:val="CommentSubject"/>
    <w:uiPriority w:val="99"/>
    <w:semiHidden/>
    <w:rsid w:val="00C54826"/>
    <w:rPr>
      <w:rFonts w:ascii="Times New Roman" w:eastAsia="Times New Roman" w:hAnsi="Times New Roman" w:cs="Times New Roman"/>
      <w:b/>
      <w:bCs/>
      <w:sz w:val="20"/>
      <w:szCs w:val="20"/>
    </w:rPr>
  </w:style>
  <w:style w:type="table" w:styleId="LightGrid-Accent4">
    <w:name w:val="Light Grid Accent 4"/>
    <w:basedOn w:val="TableNormal"/>
    <w:uiPriority w:val="62"/>
    <w:rsid w:val="00C74B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E5343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semiHidden/>
    <w:unhideWhenUsed/>
    <w:rsid w:val="00E5343F"/>
    <w:rPr>
      <w:rFonts w:ascii="Times New Roman" w:hAnsi="Times New Roman" w:cs="Times New Roman" w:hint="default"/>
      <w:color w:val="0000FF"/>
      <w:u w:val="single"/>
    </w:rPr>
  </w:style>
  <w:style w:type="paragraph" w:styleId="ListParagraph">
    <w:name w:val="List Paragraph"/>
    <w:basedOn w:val="Normal"/>
    <w:uiPriority w:val="34"/>
    <w:qFormat/>
    <w:rsid w:val="0019242C"/>
    <w:pPr>
      <w:ind w:left="720"/>
      <w:contextualSpacing/>
    </w:pPr>
  </w:style>
  <w:style w:type="paragraph" w:customStyle="1" w:styleId="Body1">
    <w:name w:val="Body 1"/>
    <w:rsid w:val="004C3674"/>
    <w:pPr>
      <w:outlineLvl w:val="0"/>
    </w:pPr>
    <w:rPr>
      <w:rFonts w:ascii="Helvetica" w:eastAsia="Arial Unicode MS" w:hAnsi="Helvetica" w:cs="Times New Roman"/>
      <w:color w:val="000000"/>
      <w:szCs w:val="20"/>
      <w:u w:color="000000"/>
    </w:rPr>
  </w:style>
  <w:style w:type="table" w:styleId="TableGrid">
    <w:name w:val="Table Grid"/>
    <w:basedOn w:val="TableNormal"/>
    <w:uiPriority w:val="59"/>
    <w:rsid w:val="0077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A9E"/>
    <w:pPr>
      <w:tabs>
        <w:tab w:val="center" w:pos="4680"/>
        <w:tab w:val="right" w:pos="9360"/>
      </w:tabs>
    </w:pPr>
  </w:style>
  <w:style w:type="character" w:customStyle="1" w:styleId="HeaderChar">
    <w:name w:val="Header Char"/>
    <w:basedOn w:val="DefaultParagraphFont"/>
    <w:link w:val="Header"/>
    <w:uiPriority w:val="99"/>
    <w:rsid w:val="00180A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0A9E"/>
    <w:pPr>
      <w:tabs>
        <w:tab w:val="center" w:pos="4680"/>
        <w:tab w:val="right" w:pos="9360"/>
      </w:tabs>
    </w:pPr>
  </w:style>
  <w:style w:type="character" w:customStyle="1" w:styleId="FooterChar">
    <w:name w:val="Footer Char"/>
    <w:basedOn w:val="DefaultParagraphFont"/>
    <w:link w:val="Footer"/>
    <w:uiPriority w:val="99"/>
    <w:rsid w:val="00180A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4DA"/>
    <w:rPr>
      <w:rFonts w:ascii="Tahoma" w:hAnsi="Tahoma" w:cs="Tahoma"/>
      <w:sz w:val="16"/>
      <w:szCs w:val="16"/>
    </w:rPr>
  </w:style>
  <w:style w:type="character" w:customStyle="1" w:styleId="BalloonTextChar">
    <w:name w:val="Balloon Text Char"/>
    <w:basedOn w:val="DefaultParagraphFont"/>
    <w:link w:val="BalloonText"/>
    <w:uiPriority w:val="99"/>
    <w:semiHidden/>
    <w:rsid w:val="009B34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54826"/>
    <w:rPr>
      <w:sz w:val="16"/>
      <w:szCs w:val="16"/>
    </w:rPr>
  </w:style>
  <w:style w:type="paragraph" w:styleId="CommentText">
    <w:name w:val="annotation text"/>
    <w:basedOn w:val="Normal"/>
    <w:link w:val="CommentTextChar"/>
    <w:uiPriority w:val="99"/>
    <w:semiHidden/>
    <w:unhideWhenUsed/>
    <w:rsid w:val="00C54826"/>
    <w:rPr>
      <w:sz w:val="20"/>
      <w:szCs w:val="20"/>
    </w:rPr>
  </w:style>
  <w:style w:type="character" w:customStyle="1" w:styleId="CommentTextChar">
    <w:name w:val="Comment Text Char"/>
    <w:basedOn w:val="DefaultParagraphFont"/>
    <w:link w:val="CommentText"/>
    <w:uiPriority w:val="99"/>
    <w:semiHidden/>
    <w:rsid w:val="00C548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826"/>
    <w:rPr>
      <w:b/>
      <w:bCs/>
    </w:rPr>
  </w:style>
  <w:style w:type="character" w:customStyle="1" w:styleId="CommentSubjectChar">
    <w:name w:val="Comment Subject Char"/>
    <w:basedOn w:val="CommentTextChar"/>
    <w:link w:val="CommentSubject"/>
    <w:uiPriority w:val="99"/>
    <w:semiHidden/>
    <w:rsid w:val="00C54826"/>
    <w:rPr>
      <w:rFonts w:ascii="Times New Roman" w:eastAsia="Times New Roman" w:hAnsi="Times New Roman" w:cs="Times New Roman"/>
      <w:b/>
      <w:bCs/>
      <w:sz w:val="20"/>
      <w:szCs w:val="20"/>
    </w:rPr>
  </w:style>
  <w:style w:type="table" w:styleId="LightGrid-Accent4">
    <w:name w:val="Light Grid Accent 4"/>
    <w:basedOn w:val="TableNormal"/>
    <w:uiPriority w:val="62"/>
    <w:rsid w:val="00C74B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8786">
      <w:bodyDiv w:val="1"/>
      <w:marLeft w:val="0"/>
      <w:marRight w:val="0"/>
      <w:marTop w:val="0"/>
      <w:marBottom w:val="0"/>
      <w:divBdr>
        <w:top w:val="none" w:sz="0" w:space="0" w:color="auto"/>
        <w:left w:val="none" w:sz="0" w:space="0" w:color="auto"/>
        <w:bottom w:val="none" w:sz="0" w:space="0" w:color="auto"/>
        <w:right w:val="none" w:sz="0" w:space="0" w:color="auto"/>
      </w:divBdr>
    </w:div>
    <w:div w:id="103354160">
      <w:bodyDiv w:val="1"/>
      <w:marLeft w:val="0"/>
      <w:marRight w:val="0"/>
      <w:marTop w:val="0"/>
      <w:marBottom w:val="0"/>
      <w:divBdr>
        <w:top w:val="none" w:sz="0" w:space="0" w:color="auto"/>
        <w:left w:val="none" w:sz="0" w:space="0" w:color="auto"/>
        <w:bottom w:val="none" w:sz="0" w:space="0" w:color="auto"/>
        <w:right w:val="none" w:sz="0" w:space="0" w:color="auto"/>
      </w:divBdr>
    </w:div>
    <w:div w:id="345988265">
      <w:bodyDiv w:val="1"/>
      <w:marLeft w:val="0"/>
      <w:marRight w:val="0"/>
      <w:marTop w:val="0"/>
      <w:marBottom w:val="0"/>
      <w:divBdr>
        <w:top w:val="none" w:sz="0" w:space="0" w:color="auto"/>
        <w:left w:val="none" w:sz="0" w:space="0" w:color="auto"/>
        <w:bottom w:val="none" w:sz="0" w:space="0" w:color="auto"/>
        <w:right w:val="none" w:sz="0" w:space="0" w:color="auto"/>
      </w:divBdr>
    </w:div>
    <w:div w:id="363482517">
      <w:bodyDiv w:val="1"/>
      <w:marLeft w:val="0"/>
      <w:marRight w:val="0"/>
      <w:marTop w:val="0"/>
      <w:marBottom w:val="0"/>
      <w:divBdr>
        <w:top w:val="none" w:sz="0" w:space="0" w:color="auto"/>
        <w:left w:val="none" w:sz="0" w:space="0" w:color="auto"/>
        <w:bottom w:val="none" w:sz="0" w:space="0" w:color="auto"/>
        <w:right w:val="none" w:sz="0" w:space="0" w:color="auto"/>
      </w:divBdr>
    </w:div>
    <w:div w:id="627323190">
      <w:bodyDiv w:val="1"/>
      <w:marLeft w:val="0"/>
      <w:marRight w:val="0"/>
      <w:marTop w:val="0"/>
      <w:marBottom w:val="0"/>
      <w:divBdr>
        <w:top w:val="none" w:sz="0" w:space="0" w:color="auto"/>
        <w:left w:val="none" w:sz="0" w:space="0" w:color="auto"/>
        <w:bottom w:val="none" w:sz="0" w:space="0" w:color="auto"/>
        <w:right w:val="none" w:sz="0" w:space="0" w:color="auto"/>
      </w:divBdr>
    </w:div>
    <w:div w:id="1500006077">
      <w:bodyDiv w:val="1"/>
      <w:marLeft w:val="0"/>
      <w:marRight w:val="0"/>
      <w:marTop w:val="0"/>
      <w:marBottom w:val="0"/>
      <w:divBdr>
        <w:top w:val="none" w:sz="0" w:space="0" w:color="auto"/>
        <w:left w:val="none" w:sz="0" w:space="0" w:color="auto"/>
        <w:bottom w:val="none" w:sz="0" w:space="0" w:color="auto"/>
        <w:right w:val="none" w:sz="0" w:space="0" w:color="auto"/>
      </w:divBdr>
    </w:div>
    <w:div w:id="1522863583">
      <w:bodyDiv w:val="1"/>
      <w:marLeft w:val="0"/>
      <w:marRight w:val="0"/>
      <w:marTop w:val="0"/>
      <w:marBottom w:val="0"/>
      <w:divBdr>
        <w:top w:val="none" w:sz="0" w:space="0" w:color="auto"/>
        <w:left w:val="none" w:sz="0" w:space="0" w:color="auto"/>
        <w:bottom w:val="none" w:sz="0" w:space="0" w:color="auto"/>
        <w:right w:val="none" w:sz="0" w:space="0" w:color="auto"/>
      </w:divBdr>
    </w:div>
    <w:div w:id="1529676962">
      <w:bodyDiv w:val="1"/>
      <w:marLeft w:val="0"/>
      <w:marRight w:val="0"/>
      <w:marTop w:val="0"/>
      <w:marBottom w:val="0"/>
      <w:divBdr>
        <w:top w:val="none" w:sz="0" w:space="0" w:color="auto"/>
        <w:left w:val="none" w:sz="0" w:space="0" w:color="auto"/>
        <w:bottom w:val="none" w:sz="0" w:space="0" w:color="auto"/>
        <w:right w:val="none" w:sz="0" w:space="0" w:color="auto"/>
      </w:divBdr>
    </w:div>
    <w:div w:id="1754086453">
      <w:bodyDiv w:val="1"/>
      <w:marLeft w:val="0"/>
      <w:marRight w:val="0"/>
      <w:marTop w:val="0"/>
      <w:marBottom w:val="0"/>
      <w:divBdr>
        <w:top w:val="none" w:sz="0" w:space="0" w:color="auto"/>
        <w:left w:val="none" w:sz="0" w:space="0" w:color="auto"/>
        <w:bottom w:val="none" w:sz="0" w:space="0" w:color="auto"/>
        <w:right w:val="none" w:sz="0" w:space="0" w:color="auto"/>
      </w:divBdr>
    </w:div>
    <w:div w:id="1816675870">
      <w:bodyDiv w:val="1"/>
      <w:marLeft w:val="0"/>
      <w:marRight w:val="0"/>
      <w:marTop w:val="0"/>
      <w:marBottom w:val="0"/>
      <w:divBdr>
        <w:top w:val="none" w:sz="0" w:space="0" w:color="auto"/>
        <w:left w:val="none" w:sz="0" w:space="0" w:color="auto"/>
        <w:bottom w:val="none" w:sz="0" w:space="0" w:color="auto"/>
        <w:right w:val="none" w:sz="0" w:space="0" w:color="auto"/>
      </w:divBdr>
    </w:div>
    <w:div w:id="1886218298">
      <w:bodyDiv w:val="1"/>
      <w:marLeft w:val="0"/>
      <w:marRight w:val="0"/>
      <w:marTop w:val="0"/>
      <w:marBottom w:val="0"/>
      <w:divBdr>
        <w:top w:val="none" w:sz="0" w:space="0" w:color="auto"/>
        <w:left w:val="none" w:sz="0" w:space="0" w:color="auto"/>
        <w:bottom w:val="none" w:sz="0" w:space="0" w:color="auto"/>
        <w:right w:val="none" w:sz="0" w:space="0" w:color="auto"/>
      </w:divBdr>
    </w:div>
    <w:div w:id="1970278629">
      <w:bodyDiv w:val="1"/>
      <w:marLeft w:val="0"/>
      <w:marRight w:val="0"/>
      <w:marTop w:val="0"/>
      <w:marBottom w:val="0"/>
      <w:divBdr>
        <w:top w:val="none" w:sz="0" w:space="0" w:color="auto"/>
        <w:left w:val="none" w:sz="0" w:space="0" w:color="auto"/>
        <w:bottom w:val="none" w:sz="0" w:space="0" w:color="auto"/>
        <w:right w:val="none" w:sz="0" w:space="0" w:color="auto"/>
      </w:divBdr>
    </w:div>
    <w:div w:id="20214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wrad.org" TargetMode="External"/><Relationship Id="rId5" Type="http://schemas.openxmlformats.org/officeDocument/2006/relationships/settings" Target="settings.xml"/><Relationship Id="rId10" Type="http://schemas.openxmlformats.org/officeDocument/2006/relationships/hyperlink" Target="mailto:awrad@awra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60A9-958B-4978-B123-06452A74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user</cp:lastModifiedBy>
  <cp:revision>3</cp:revision>
  <cp:lastPrinted>2013-12-28T09:13:00Z</cp:lastPrinted>
  <dcterms:created xsi:type="dcterms:W3CDTF">2014-06-03T10:01:00Z</dcterms:created>
  <dcterms:modified xsi:type="dcterms:W3CDTF">2014-06-03T10:10:00Z</dcterms:modified>
</cp:coreProperties>
</file>