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116635844"/>
        <w:docPartObj>
          <w:docPartGallery w:val="Cover Pages"/>
          <w:docPartUnique/>
        </w:docPartObj>
      </w:sdtPr>
      <w:sdtEndPr>
        <w:rPr>
          <w:rtl w:val="0"/>
          <w:lang w:bidi="ar-YE"/>
        </w:rPr>
      </w:sdtEndPr>
      <w:sdtContent>
        <w:p w:rsidR="003159B8" w:rsidRDefault="00D6457C">
          <w:pPr>
            <w:pStyle w:val="NoSpacing"/>
          </w:pPr>
          <w:r w:rsidRPr="00D6457C">
            <w:rPr>
              <w:rFonts w:cs="Times New Roman"/>
              <w:noProof/>
              <w:rtl/>
            </w:rPr>
            <w:drawing>
              <wp:anchor distT="0" distB="0" distL="114300" distR="114300" simplePos="0" relativeHeight="251661312" behindDoc="0" locked="0" layoutInCell="1" allowOverlap="1">
                <wp:simplePos x="0" y="0"/>
                <wp:positionH relativeFrom="column">
                  <wp:posOffset>4373739</wp:posOffset>
                </wp:positionH>
                <wp:positionV relativeFrom="paragraph">
                  <wp:posOffset>-632178</wp:posOffset>
                </wp:positionV>
                <wp:extent cx="1744713" cy="1524000"/>
                <wp:effectExtent l="19050" t="0" r="7887"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9944" cy="1519834"/>
                        </a:xfrm>
                        <a:prstGeom prst="rect">
                          <a:avLst/>
                        </a:prstGeom>
                      </pic:spPr>
                    </pic:pic>
                  </a:graphicData>
                </a:graphic>
              </wp:anchor>
            </w:drawing>
          </w:r>
          <w:r w:rsidR="00FF3DF3">
            <w:rPr>
              <w:noProof/>
            </w:rPr>
            <w:pict>
              <v:group id="Group 104" o:spid="_x0000_s1026" style="position:absolute;left:0;text-align:left;margin-left:-60.5pt;margin-top:-49.55pt;width:554.55pt;height:804.75pt;z-index:251659264;mso-position-horizontal-relative:text;mso-position-vertical-relative:text" coordsize="70427,10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">
                <v:group id="Group 105" o:spid="_x0000_s1027" style="position:absolute;left:952;top:52863;width:69475;height:49340" coordsize="69475,49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nip Single Corner Rectangle 106" o:spid="_x0000_s1028" style="position:absolute;top:15906;width:69475;height:33433;visibility:visible;mso-wrap-style:square;v-text-anchor:middle" coordsize="6947535,334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FzsEA&#10;AADcAAAADwAAAGRycy9kb3ducmV2LnhtbERPTWsCMRC9C/0PYQreNFsPalejSEXw0oLai7dxMyaL&#10;m8myie7aX98Igrd5vM+ZLztXiRs1ofSs4GOYgSAuvC7ZKPg9bAZTECEia6w8k4I7BVgu3npzzLVv&#10;eUe3fTQihXDIUYGNsc6lDIUlh2Hoa+LEnX3jMCbYGKkbbFO4q+Qoy8bSYcmpwWJNX5aKy/7qFHxf&#10;J6fWhvZu1j9H4z//KGwrUqr/3q1mICJ18SV+urc6zc/G8HgmXS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RBc7BAAAA3AAAAA8AAAAAAAAAAAAAAAAAmAIAAGRycy9kb3du&#10;cmV2LnhtbFBLBQYAAAAABAAEAPUAAACGAwAAAAA=&#10;" path="m,l6947535,r,l6947535,3343275,,3343275,,xe" fillcolor="#c0504d [3205]" stroked="f" strokeweight="2pt">
                    <v:path arrowok="t" o:connecttype="custom" o:connectlocs="0,0;6947535,0;6947535,0;6947535,3343275;0,3343275;0,0" o:connectangles="0,0,0,0,0,0"/>
                  </v:shape>
                  <v:group id="Group 107" o:spid="_x0000_s1029" style="position:absolute;width:20574;height:49098"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08"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o:lock v:ext="edit" aspectratio="t"/>
                      <v:shape id="Freeform 109"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g8IA&#10;AADcAAAADwAAAGRycy9kb3ducmV2LnhtbERPTWsCMRC9F/ofwhR6q0mFil3NLtYieitaL97GzXR3&#10;62ay3USN/94UBG/zeJ8zLaJtxYl63zjW8DpQIIhLZxquNGy/Fy9jED4gG2wdk4YLeSjyx4cpZsad&#10;eU2nTahECmGfoYY6hC6T0pc1WfQD1xEn7sf1FkOCfSVNj+cUbls5VGokLTacGmrsaF5TedgcrYZf&#10;W9Hf21e3Pu4/4hLjotl9qovWz09xNgERKIa7+OZemTRfvcP/M+kC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a6DwgAAANwAAAAPAAAAAAAAAAAAAAAAAJgCAABkcnMvZG93&#10;bnJldi54bWxQSwUGAAAAAAQABAD1AAAAhwMAAAAA&#10;" path="m,l39,152,84,304r38,113l122,440,76,306,39,180,6,53,,xe" fillcolor="#505046" strokecolor="#505046" strokeweight="0">
                        <v:path arrowok="t" o:connecttype="custom" o:connectlocs="0,0;61913,241300;133350,482600;193675,661988;193675,698500;120650,485775;61913,285750;9525,84138;0,0" o:connectangles="0,0,0,0,0,0,0,0,0"/>
                      </v:shape>
                      <v:shape id="Freeform 110"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VuMQA&#10;AADcAAAADwAAAGRycy9kb3ducmV2LnhtbESPzU7DMAzH75P2DpEncZlYukkMKMumCYQE2i5reQDT&#10;mKZa41RJ2Mrb4wMSN1v+f/y82Y2+VxeKqQtsYLkoQBE3wXbcGvioX28fQKWMbLEPTAZ+KMFuO51s&#10;sLThyie6VLlVEsKpRAMu56HUOjWOPKZFGIjl9hWixyxrbLWNeJVw3+tVUay1x46lweFAz46ac/Xt&#10;pcRqt3q5+6ztY2rmx+G+OrzHypib2bh/ApVpzP/iP/ebFfyl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VbjEAAAA3AAAAA8AAAAAAAAAAAAAAAAAmAIAAGRycy9k&#10;b3ducmV2LnhtbFBLBQYAAAAABAAEAPUAAACJAwAAAAA=&#10;" path="m,l8,19,37,93r30,74l116,269r-8,l60,169,30,98,1,25,,xe" fillcolor="#505046" strokecolor="#505046" strokeweight="0">
                        <v:path arrowok="t" o:connecttype="custom" o:connectlocs="0,0;12700,30163;58738,147638;106363,265113;184150,427038;171450,427038;95250,268288;47625,155575;1588,39688;0,0" o:connectangles="0,0,0,0,0,0,0,0,0,0"/>
                      </v:shape>
                      <v:shape id="Freeform 1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3IMMA&#10;AADcAAAADwAAAGRycy9kb3ducmV2LnhtbERPS4vCMBC+L/gfwgh7EU27B5FqFFcpiOj6BK9DM7Zl&#10;m0lponb//UYQvM3H95zJrDWVuFPjSssK4kEEgjizuuRcwfmU9kcgnEfWWFkmBX/kYDbtfEww0fbB&#10;B7offS5CCLsEFRTe14mULivIoBvYmjhwV9sY9AE2udQNPkK4qeRXFA2lwZJDQ4E1LQrKfo83o2Cf&#10;Hrb4U6e9dd77vuwXm915Odop9dlt52MQnlr/Fr/cKx3mxzE8nw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B3IMMAAADcAAAADwAAAAAAAAAAAAAAAACYAgAAZHJzL2Rv&#10;d25yZXYueG1sUEsFBgAAAAAEAAQA9QAAAIgDAAAAAA==&#10;" path="m,l,,1,79r2,80l12,317,23,476,39,634,58,792,83,948r24,138l135,1223r5,49l138,1262,105,1106,77,949,53,792,35,634,20,476,9,317,2,159,,79,,xe" fillcolor="#505046" strokecolor="#505046"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o8MA&#10;AADcAAAADwAAAGRycy9kb3ducmV2LnhtbERPPWvDMBDdC/0P4gJdSiI7QwhOlNCUFkqXEidDxsM6&#10;S6bWybXkxP73VaGQ7R7v87b70bXiSn1oPCvIFxkI4srrho2C8+l9vgYRIrLG1jMpmCjAfvf4sMVC&#10;+xsf6VpGI1IIhwIV2Bi7QspQWXIYFr4jTlzte4cxwd5I3eMthbtWLrNsJR02nBosdvRqqfouB6eA&#10;v8zlWa4Nvq2m+qc0h6n+HEqlnmbjywZEpDHexf/uD53m50v4eyZd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G/o8MAAADcAAAADwAAAAAAAAAAAAAAAACYAgAAZHJzL2Rv&#10;d25yZXYueG1sUEsFBgAAAAAEAAQA9QAAAIgDAAAAAA==&#10;" path="m45,r,l35,66r-9,67l14,267,6,401,3,534,6,669r8,134l18,854r,-3l9,814,8,803,1,669,,534,3,401,12,267,25,132,34,66,45,xe" fillcolor="#505046" strokecolor="#505046"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TAcAA&#10;AADcAAAADwAAAGRycy9kb3ducmV2LnhtbERPS4vCMBC+C/6HMII3TbuiSDWKuCgFvfjC69CMbWkz&#10;KU3U7r/fCAt7m4/vOct1Z2rxotaVlhXE4wgEcWZ1ybmC62U3moNwHlljbZkU/JCD9arfW2Ki7ZtP&#10;9Dr7XIQQdgkqKLxvEildVpBBN7YNceAetjXoA2xzqVt8h3BTy68omkmDJYeGAhvaFpRV56dRULnp&#10;/Zg2aTw7TQ43y9/XvZWVUsNBt1mA8NT5f/GfO9VhfjyBzzPhAr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BTAcAAAADcAAAADwAAAAAAAAAAAAAAAACYAgAAZHJzL2Rvd25y&#10;ZXYueG1sUEsFBgAAAAAEAAQA9QAAAIUDAAAAAA==&#10;" path="m,l10,44r11,82l34,207r19,86l75,380r25,86l120,521r21,55l152,618r2,11l140,595,115,532,93,468,67,383,47,295,28,207,12,104,,xe" fillcolor="#505046" strokecolor="#505046"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6UsIA&#10;AADcAAAADwAAAGRycy9kb3ducmV2LnhtbERPS2sCMRC+F/wPYYTeajbFPliNIkLVi4fahfY4bsbd&#10;xc1kSaKu/94IQm/z8T1nOu9tK87kQ+NYgxplIIhLZxquNBQ/Xy+fIEJENtg6Jg1XCjCfDZ6mmBt3&#10;4W8672IlUgiHHDXUMXa5lKGsyWIYuY44cQfnLcYEfSWNx0sKt618zbJ3abHh1FBjR8uayuPuZDX8&#10;qfV6dX0L42JT/Kqt5w8ly73Wz8N+MQERqY//4od7Y9J8NYb7M+k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jpSwgAAANwAAAAPAAAAAAAAAAAAAAAAAJgCAABkcnMvZG93&#10;bnJldi54bWxQSwUGAAAAAAQABAD1AAAAhwMAAAAA&#10;" path="m,l33,69r-9,l12,35,,xe" fillcolor="#505046" strokecolor="#505046" strokeweight="0">
                        <v:path arrowok="t" o:connecttype="custom" o:connectlocs="0,0;52388,109538;38100,109538;19050,55563;0,0" o:connectangles="0,0,0,0,0"/>
                      </v:shape>
                      <v:shape id="Freeform 1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KH8IA&#10;AADcAAAADwAAAGRycy9kb3ducmV2LnhtbERPTWsCMRC9F/wPYQRvNbullbIapRYs9qa2tB6HzXR3&#10;cTOJSXTXf28Eobd5vM+ZLXrTijP50FhWkI8zEMSl1Q1XCr6/Vo+vIEJE1thaJgUXCrCYDx5mWGjb&#10;8ZbOu1iJFMKhQAV1jK6QMpQ1GQxj64gT92e9wZigr6T22KVw08qnLJtIgw2nhhodvddUHnYno8Bt&#10;w9ovjdssfz8P+bHbf3D+/KPUaNi/TUFE6uO/+O5e6zQ/f4H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IofwgAAANwAAAAPAAAAAAAAAAAAAAAAAJgCAABkcnMvZG93&#10;bnJldi54bWxQSwUGAAAAAAQABAD1AAAAhwMAAAAA&#10;" path="m,l9,37r,3l15,93,5,49,,xe" fillcolor="#505046" strokecolor="#505046" strokeweight="0">
                        <v:path arrowok="t" o:connecttype="custom" o:connectlocs="0,0;14288,58738;14288,63500;23813,147638;7938,77788;0,0" o:connectangles="0,0,0,0,0,0"/>
                      </v:shape>
                      <v:shape id="Freeform 1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nAMQA&#10;AADcAAAADwAAAGRycy9kb3ducmV2LnhtbERPTWvCQBC9F/wPywi9lLqJhyjRVVQUWjwUYw8eh+w0&#10;Cd2djdlV0/76rlDwNo/3OfNlb424UucbxwrSUQKCuHS64UrB53H3OgXhA7JG45gU/JCH5WLwNMdc&#10;uxsf6FqESsQQ9jkqqENocyl9WZNFP3ItceS+XGcxRNhVUnd4i+HWyHGSZNJiw7GhxpY2NZXfxcUq&#10;OG8nhZ5OzEv7kZ3G7797s+J1qtTzsF/NQATqw0P8737TcX6awf2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45wDEAAAA3AAAAA8AAAAAAAAAAAAAAAAAmAIAAGRycy9k&#10;b3ducmV2LnhtbFBLBQYAAAAABAAEAPUAAACJAwAAAAA=&#10;" path="m394,r,l356,38,319,77r-35,40l249,160r-42,58l168,276r-37,63l98,402,69,467,45,535,26,604,14,673,7,746,6,766,,749r1,-5l7,673,21,603,40,533,65,466,94,400r33,-64l164,275r40,-60l248,158r34,-42l318,76,354,37,394,xe" fillcolor="#505046" strokecolor="#505046"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GY8MA&#10;AADcAAAADwAAAGRycy9kb3ducmV2LnhtbERPTWsCMRC9F/wPYQRvmrXFKlujiCB6sLbaFq/DZtws&#10;biZLEnX7701B6G0e73Om89bW4ko+VI4VDAcZCOLC6YpLBd9fq/4ERIjIGmvHpOCXAsxnnacp5trd&#10;eE/XQyxFCuGQowITY5NLGQpDFsPANcSJOzlvMSboS6k93lK4reVzlr1KixWnBoMNLQ0V58PFKnjf&#10;rkP9Y18+R7vjatT4D3Pcr1ulet128QYiUhv/xQ/3Rqf5wzH8PZMu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GY8MAAADcAAAADwAAAAAAAAAAAAAAAACYAgAAZHJzL2Rv&#10;d25yZXYueG1sUEsFBgAAAAAEAAQA9QAAAIgDAAAAAA==&#10;" path="m,l6,16r1,3l11,80r9,52l33,185r3,9l21,161,15,145,5,81,1,41,,xe" fillcolor="#505046" strokecolor="#505046" strokeweight="0">
                        <v:path arrowok="t" o:connecttype="custom" o:connectlocs="0,0;9525,25400;11113,30163;17463,127000;31750,209550;52388,293688;57150,307975;33338,255588;23813,230188;7938,128588;1588,65088;0,0" o:connectangles="0,0,0,0,0,0,0,0,0,0,0,0"/>
                      </v:shape>
                      <v:shape id="Freeform 1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ul8cA&#10;AADcAAAADwAAAGRycy9kb3ducmV2LnhtbESPQWvCQBCF7wX/wzKCt7rRYqmpq0hLwYPQNlrP0+w0&#10;CWZnw+6qsb++cyh4m+G9ee+bxap3rTpTiI1nA5NxBoq49LbhysB+93b/BComZIutZzJwpQir5eBu&#10;gbn1F/6kc5EqJSEcczRQp9TlWseyJodx7Dti0X58cJhkDZW2AS8S7lo9zbJH7bBhaaixo5eaymNx&#10;cgbe/fdu/vEbX+fFw/Yw23xN92F7MGY07NfPoBL16Wb+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5rpfHAAAA3AAAAA8AAAAAAAAAAAAAAAAAmAIAAGRy&#10;cy9kb3ducmV2LnhtbFBLBQYAAAAABAAEAPUAAACMAwAAAAA=&#10;" path="m,l31,65r-8,l,xe" fillcolor="#505046" strokecolor="#505046" strokeweight="0">
                        <v:path arrowok="t" o:connecttype="custom" o:connectlocs="0,0;49213,103188;36513,103188;0,0" o:connectangles="0,0,0,0"/>
                      </v:shape>
                      <v:shape id="Freeform 1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JC8IA&#10;AADcAAAADwAAAGRycy9kb3ducmV2LnhtbERPS4vCMBC+C/6HMMLeNO0eilajqGXBgyA+QLwNzdgW&#10;m0lpsrX+e7Ow4G0+vucsVr2pRUetqywriCcRCOLc6ooLBZfzz3gKwnlkjbVlUvAiB6vlcLDAVNsn&#10;H6k7+UKEEHYpKii9b1IpXV6SQTexDXHg7rY16ANsC6lbfIZwU8vvKEqkwYpDQ4kNbUvKH6dfo2Aa&#10;7/zmlsyydXPdHOos28funiv1NerXcxCeev8R/7t3OsyPZ/D3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8kLwgAAANwAAAAPAAAAAAAAAAAAAAAAAJgCAABkcnMvZG93&#10;bnJldi54bWxQSwUGAAAAAAQABAD1AAAAhwMAAAAA&#10;" path="m,l6,17,7,42,6,39,,23,,xe" fillcolor="#505046" strokecolor="#505046" strokeweight="0">
                        <v:path arrowok="t" o:connecttype="custom" o:connectlocs="0,0;9525,26988;11113,66675;9525,61913;0,36513;0,0" o:connectangles="0,0,0,0,0,0"/>
                      </v:shape>
                      <v:shape id="Freeform 1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HLsUA&#10;AADcAAAADwAAAGRycy9kb3ducmV2LnhtbESPQWvCQBCF74X+h2UEb3VjwFJSVxGh0kMvWgV7G7Jj&#10;NpidDdk1Rn995yB4m+G9ee+b+XLwjeqpi3VgA9NJBoq4DLbmysD+9+vtA1RMyBabwGTgRhGWi9eX&#10;ORY2XHlL/S5VSkI4FmjApdQWWsfSkcc4CS2xaKfQeUyydpW2HV4l3Dc6z7J37bFmaXDY0tpRed5d&#10;vIGzW/V/s+g3x33eTnl7uP/MTndjxqNh9Qkq0ZCe5sf1txX8X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cuxQAAANwAAAAPAAAAAAAAAAAAAAAAAJgCAABkcnMv&#10;ZG93bnJldi54bWxQSwUGAAAAAAQABAD1AAAAigMAAAAA&#10;" path="m,l6,16,21,49,33,84r12,34l44,118,13,53,11,42,,xe" fillcolor="#505046" strokecolor="#505046" strokeweight="0">
                        <v:path arrowok="t" o:connecttype="custom" o:connectlocs="0,0;9525,25400;33338,77788;52388,133350;71438,187325;69850,187325;20638,84138;17463,66675;0,0" o:connectangles="0,0,0,0,0,0,0,0,0"/>
                      </v:shape>
                    </v:group>
                    <v:group id="Group 1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o:lock v:ext="edit" aspectratio="t"/>
                      <v:shape id="Freeform 1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BesEA&#10;AADcAAAADwAAAGRycy9kb3ducmV2LnhtbERPTWvCQBC9F/oflil4qxtzEBvdiGhFT4XG9j7sTrLR&#10;7GzIbjX+e7dQ6G0e73NW69F14kpDaD0rmE0zEMTam5YbBV+n/esCRIjIBjvPpOBOAdbl89MKC+Nv&#10;/EnXKjYihXAoUIGNsS+kDNqSwzD1PXHiaj84jAkOjTQD3lK462SeZXPpsOXUYLGnrSV9qX6cgrd6&#10;nrmD3t3P1eF9t7Af+6M230pNXsbNEkSkMf6L/9xHk+bnOfw+ky6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iAXrBAAAA3AAAAA8AAAAAAAAAAAAAAAAAmAIAAGRycy9kb3du&#10;cmV2LnhtbFBLBQYAAAAABAAEAPUAAACGAwAAAAA=&#10;" path="m,l41,155,86,309r39,116l125,450,79,311,41,183,7,54,,xe" fillcolor="#505046" strokecolor="#505046" strokeweight="0">
                        <v:fill opacity="13107f"/>
                        <v:stroke opacity="13107f"/>
                        <v:path arrowok="t" o:connecttype="custom" o:connectlocs="0,0;65088,246063;136525,490538;198438,674688;198438,714375;125413,493713;65088,290513;11113,85725;0,0" o:connectangles="0,0,0,0,0,0,0,0,0"/>
                      </v:shape>
                      <v:shape id="Freeform 1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mnMAA&#10;AADcAAAADwAAAGRycy9kb3ducmV2LnhtbERPTYvCMBC9L/gfwgje1lTdFalG0YUFLx5sxfPYjG2w&#10;mZQmavXXmwVhb/N4n7NYdbYWN2q9caxgNExAEBdOGy4VHPLfzxkIH5A11o5JwYM8rJa9jwWm2t15&#10;T7cslCKGsE9RQRVCk0rpi4os+qFriCN3dq3FEGFbSt3iPYbbWo6TZCotGo4NFTb0U1Fxya5Wwfdp&#10;QzOzW5v8KLddgl9PnV1ypQb9bj0HEagL/+K3e6vj/PEE/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6mnMAAAADcAAAADwAAAAAAAAAAAAAAAACYAgAAZHJzL2Rvd25y&#10;ZXYueG1sUEsFBgAAAAAEAAQA9QAAAIUDAAAAAA==&#10;" path="m,l8,20,37,96r32,74l118,275r-9,l61,174,30,100,,26,,xe" fillcolor="#505046" strokecolor="#505046" strokeweight="0">
                        <v:fill opacity="13107f"/>
                        <v:stroke opacity="13107f"/>
                        <v:path arrowok="t" o:connecttype="custom" o:connectlocs="0,0;12700,31750;58738,152400;109538,269875;187325,436563;173038,436563;96838,276225;47625,158750;0,41275;0,0" o:connectangles="0,0,0,0,0,0,0,0,0,0"/>
                      </v:shape>
                      <v:shape id="Freeform 1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Y8MA&#10;AADcAAAADwAAAGRycy9kb3ducmV2LnhtbERPTWvCQBC9C/0PyxR6qxttUYmuYhMKPRRFbfE6ZMdN&#10;MDsbstsk/vtuoeBtHu9zVpvB1qKj1leOFUzGCQjiwumKjYKv0/vzAoQPyBprx6TgRh4264fRClPt&#10;ej5QdwxGxBD2KSooQ2hSKX1RkkU/dg1x5C6utRgibI3ULfYx3NZymiQzabHi2FBiQ1lJxfX4YxVk&#10;J5eHiZm/3Nxib/Ld5/f2/FYr9fQ4bJcgAg3hLv53f+g4f/o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mY8MAAADcAAAADwAAAAAAAAAAAAAAAACYAgAAZHJzL2Rv&#10;d25yZXYueG1sUEsFBgAAAAAEAAQA9QAAAIgDAAAAAA==&#10;" path="m,l16,72r4,49l18,112,,31,,xe" fillcolor="#505046" strokecolor="#505046" strokeweight="0">
                        <v:fill opacity="13107f"/>
                        <v:stroke opacity="13107f"/>
                        <v:path arrowok="t" o:connecttype="custom" o:connectlocs="0,0;25400,114300;31750,192088;28575,177800;0,49213;0,0" o:connectangles="0,0,0,0,0,0"/>
                      </v:shape>
                      <v:shape id="Freeform 125"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6D5MIA&#10;AADcAAAADwAAAGRycy9kb3ducmV2LnhtbERPTYvCMBC9C/6HMMJeZE0VlaUaRZSF9bRYFfE2NGNb&#10;bCYlidr99xtB8DaP9znzZWtqcSfnK8sKhoMEBHFudcWFgsP++/MLhA/IGmvLpOCPPCwX3c4cU20f&#10;vKN7FgoRQ9inqKAMoUml9HlJBv3ANsSRu1hnMEToCqkdPmK4qeUoSabSYMWxocSG1iXl1+xmFExu&#10;x2s/s5ujPW3ddPer1+fxuVLqo9euZiACteEtfrl/dJw/msDz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PkwgAAANwAAAAPAAAAAAAAAAAAAAAAAJgCAABkcnMvZG93&#10;bnJldi54bWxQSwUGAAAAAAQABAD1AAAAhwMAAAAA&#10;" path="m,l11,46r11,83l36,211r19,90l76,389r27,87l123,533r21,55l155,632r3,11l142,608,118,544,95,478,69,391,47,302,29,212,13,107,,xe" fillcolor="#505046" strokecolor="#505046"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26"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4nMYA&#10;AADcAAAADwAAAGRycy9kb3ducmV2LnhtbESPT2vCQBDF7wW/wzJCb3WjoEh0FRG1rcWD/w7ehuyY&#10;DWZnQ3abpN++Wyh4m+G9eb8382VnS9FQ7QvHCoaDBARx5nTBuYLLefs2BeEDssbSMSn4IQ/LRe9l&#10;jql2LR+pOYVcxBD2KSowIVSplD4zZNEPXEUctburLYa41rnUNbYx3JZylCQTabHgSDBY0dpQ9jh9&#10;28jdfzXtyuTTcbG7vR83h+v+c7xV6rXfrWYgAnXhaf6//tCx/mgCf8/EC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54nMYAAADcAAAADwAAAAAAAAAAAAAAAACYAgAAZHJz&#10;L2Rvd25yZXYueG1sUEsFBgAAAAAEAAQA9QAAAIsDAAAAAA==&#10;" path="m,l33,71r-9,l11,36,,xe" fillcolor="#505046" strokecolor="#505046" strokeweight="0">
                        <v:fill opacity="13107f"/>
                        <v:stroke opacity="13107f"/>
                        <v:path arrowok="t" o:connecttype="custom" o:connectlocs="0,0;52388,112713;38100,112713;17463,57150;0,0" o:connectangles="0,0,0,0,0"/>
                      </v:shape>
                      <v:shape id="Freeform 127"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xKVb4A&#10;AADcAAAADwAAAGRycy9kb3ducmV2LnhtbERPyQrCMBC9C/5DGMGbpoq4VKOIIHjw4nbwNjRjW20m&#10;pYm2/r0RBG/zeOssVo0pxIsql1tWMOhHIIgTq3NOFZxP294UhPPIGgvLpOBNDlbLdmuBsbY1H+h1&#10;9KkIIexiVJB5X8ZSuiQjg65vS+LA3Wxl0AdYpVJXWIdwU8hhFI2lwZxDQ4YlbTJKHsenUVDOLj46&#10;3Xm8ntR7Odrtefa+slLdTrOeg/DU+L/4597pMH84ge8z4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8SlW+AAAA3AAAAA8AAAAAAAAAAAAAAAAAmAIAAGRycy9kb3ducmV2&#10;LnhtbFBLBQYAAAAABAAEAPUAAACDAwAAAAA=&#10;" path="m,l8,37r,4l15,95,4,49,,xe" fillcolor="#505046" strokecolor="#505046" strokeweight="0">
                        <v:fill opacity="13107f"/>
                        <v:stroke opacity="13107f"/>
                        <v:path arrowok="t" o:connecttype="custom" o:connectlocs="0,0;12700,58738;12700,65088;23813,150813;6350,77788;0,0" o:connectangles="0,0,0,0,0,0"/>
                      </v:shape>
                      <v:shape id="Freeform 128"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VEsYA&#10;AADcAAAADwAAAGRycy9kb3ducmV2LnhtbESPQW/CMAyF75P4D5En7TJBOiZNUyFFCIa0IwN24GYa&#10;tylrnKoJUP79fJi0m633/N7n+WLwrbpSH5vABl4mGSjiMtiGawOH/Wb8DiomZIttYDJwpwiLYvQw&#10;x9yGG3/RdZdqJSEcczTgUupyrWPpyGOchI5YtCr0HpOsfa1tjzcJ962eZtmb9tiwNDjsaOWo/Nld&#10;vIH987naumX3uqXj9+n4sW7umV4Z8/Q4LGegEg3p3/x3/WkFfyq08ox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aVEsYAAADcAAAADwAAAAAAAAAAAAAAAACYAgAAZHJz&#10;L2Rvd25yZXYueG1sUEsFBgAAAAAEAAQA9QAAAIsDAAAAAA==&#10;" path="m402,r,1l363,39,325,79r-35,42l255,164r-44,58l171,284r-38,62l100,411,71,478,45,546,27,617,13,689,7,761r,21l,765r1,-4l7,688,21,616,40,545,66,475,95,409r35,-66l167,281r42,-61l253,163r34,-43l324,78,362,38,402,xe" fillcolor="#505046" strokecolor="#505046" strokeweight="0">
                        <v:fill opacity="13107f"/>
                        <v:stroke opacity="13107f"/>
                        <v:path arrowok="t" o:connecttype="custom" o:connectlocs="638175,0;638175,1588;576263,61913;515938,125413;460375,192088;404813,260350;334963,352425;271463,450850;211138,549275;158750,652463;112713,758826;71438,866776;42863,979488;20638,1093788;11113,1208088;11113,1241426;0,1214438;1588,1208088;11113,1092201;33338,977901;63500,865188;104775,754063;150813,649288;206375,544513;265113,446088;331788,349250;401638,258763;455613,190500;514350,123825;574675,60325;638175,0" o:connectangles="0,0,0,0,0,0,0,0,0,0,0,0,0,0,0,0,0,0,0,0,0,0,0,0,0,0,0,0,0,0,0"/>
                      </v:shape>
                      <v:shape id="Freeform 129"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G68MA&#10;AADcAAAADwAAAGRycy9kb3ducmV2LnhtbERPS2vCQBC+F/oflil4q5t6CG10FRUECRTiA/E4ZMck&#10;mJ1dstsk7a/vFoTe5uN7zmI1mlb01PnGsoK3aQKCuLS64UrB+bR7fQfhA7LG1jIp+CYPq+Xz0wIz&#10;bQc+UH8MlYgh7DNUUIfgMil9WZNBP7WOOHI32xkMEXaV1B0OMdy0cpYkqTTYcGyo0dG2pvJ+/DIK&#10;8rCR15/cuOLiy+EzdbtiO7RKTV7G9RxEoDH8ix/uvY7zZx/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AG68MAAADcAAAADwAAAAAAAAAAAAAAAACYAgAAZHJzL2Rv&#10;d25yZXYueG1sUEsFBgAAAAAEAAQA9QAAAIgDAAAAAA==&#10;" path="m,l6,15r1,3l12,80r9,54l33,188r4,8l22,162,15,146,5,81,1,40,,xe" fillcolor="#505046" strokecolor="#505046" strokeweight="0">
                        <v:fill opacity="13107f"/>
                        <v:stroke opacity="13107f"/>
                        <v:path arrowok="t" o:connecttype="custom" o:connectlocs="0,0;9525,23813;11113,28575;19050,127000;33338,212725;52388,298450;58738,311150;34925,257175;23813,231775;7938,128588;1588,63500;0,0" o:connectangles="0,0,0,0,0,0,0,0,0,0,0,0"/>
                      </v:shape>
                      <v:shape id="Freeform 130"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aF8UA&#10;AADcAAAADwAAAGRycy9kb3ducmV2LnhtbESPQU8CMRCF7yT+h2ZMuElXSZSsFGIQEjRcAA8ex+24&#10;XdlON21h13/vHEy4zeS9ee+b+XLwrbpQTE1gA/eTAhRxFWzDtYGP4+ZuBiplZIttYDLwSwmWi5vR&#10;HEsbet7T5ZBrJSGcSjTgcu5KrVPlyGOahI5YtO8QPWZZY61txF7CfasfiuJRe2xYGhx2tHJUnQ5n&#10;b+BHf+5272+r05bXjp/69ut1OEdjxrfDyzOoTEO+mv+vt1bwp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1oXxQAAANwAAAAPAAAAAAAAAAAAAAAAAJgCAABkcnMv&#10;ZG93bnJldi54bWxQSwUGAAAAAAQABAD1AAAAigMAAAAA&#10;" path="m,l31,66r-7,l,xe" fillcolor="#505046" strokecolor="#505046" strokeweight="0">
                        <v:fill opacity="13107f"/>
                        <v:stroke opacity="13107f"/>
                        <v:path arrowok="t" o:connecttype="custom" o:connectlocs="0,0;49213,104775;38100,104775;0,0" o:connectangles="0,0,0,0"/>
                      </v:shape>
                      <v:shape id="Freeform 131"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BFsAA&#10;AADcAAAADwAAAGRycy9kb3ducmV2LnhtbERPS4vCMBC+C/sfwizsRdbUt1SjyILgSamVPQ/N2JRt&#10;JqXJav33RhC8zcf3nNWms7W4UusrxwqGgwQEceF0xaWCc777XoDwAVlj7ZgU3MnDZv3RW2Gq3Y0z&#10;up5CKWII+xQVmBCaVEpfGLLoB64hjtzFtRZDhG0pdYu3GG5rOUqSmbRYcWww2NCPoeLv9G8V7Kb5&#10;aL6fJL8HvT32jb5jloeZUl+f3XYJIlAX3uKXe6/j/PEQ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qBFsAAAADcAAAADwAAAAAAAAAAAAAAAACYAgAAZHJzL2Rvd25y&#10;ZXYueG1sUEsFBgAAAAAEAAQA9QAAAIUDAAAAAA==&#10;" path="m,l7,17r,26l6,40,,25,,xe" fillcolor="#505046" strokecolor="#505046" strokeweight="0">
                        <v:fill opacity="13107f"/>
                        <v:stroke opacity="13107f"/>
                        <v:path arrowok="t" o:connecttype="custom" o:connectlocs="0,0;11113,26988;11113,68263;9525,63500;0,39688;0,0" o:connectangles="0,0,0,0,0,0"/>
                      </v:shape>
                      <v:shape id="Freeform 132"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byMIA&#10;AADcAAAADwAAAGRycy9kb3ducmV2LnhtbERPS4vCMBC+L/gfwgheRFMtu2o1igiCF2HXB3gcmukD&#10;m0ltonb//UYQ9jYf33MWq9ZU4kGNKy0rGA0jEMSp1SXnCk7H7WAKwnlkjZVlUvBLDlbLzscCE22f&#10;/EOPg89FCGGXoILC+zqR0qUFGXRDWxMHLrONQR9gk0vd4DOEm0qOo+hLGiw5NBRY06ag9Hq4GwW3&#10;zZ4u35k++0qb/iQbzT7jWCvV67brOQhPrf8Xv907HebHY3g9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pvIwgAAANwAAAAPAAAAAAAAAAAAAAAAAJgCAABkcnMvZG93&#10;bnJldi54bWxQSwUGAAAAAAQABAD1AAAAhwMAAAAA&#10;" path="m,l7,16,22,50,33,86r13,35l45,121,14,55,11,44,,xe" fillcolor="#505046" strokecolor="#505046" strokeweight="0">
                        <v:fill opacity="13107f"/>
                        <v:stroke opacity="13107f"/>
                        <v:path arrowok="t" o:connecttype="custom" o:connectlocs="0,0;11113,25400;34925,79375;52388,136525;73025,192088;71438,192088;22225,87313;17463,69850;0,0" o:connectangles="0,0,0,0,0,0,0,0,0"/>
                      </v:shape>
                    </v:group>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3" o:spid="_x0000_s1055" type="#_x0000_t15" style="position:absolute;left:952;top:18002;width:24765;height:55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4ncMA&#10;AADcAAAADwAAAGRycy9kb3ducmV2LnhtbERPS2vCQBC+F/wPywjedKMptaRZxUcFL4U21vs0O3lo&#10;djZmt5r++25B6G0+vueky9404kqdqy0rmE4iEMS51TWXCj4Pu/EzCOeRNTaWScEPOVguBg8pJtre&#10;+IOumS9FCGGXoILK+zaR0uUVGXQT2xIHrrCdQR9gV0rd4S2Em0bOouhJGqw5NFTY0qai/Jx9GwU8&#10;f3vdf62Pl92sNHp7elwdi/hdqdGwX72A8NT7f/HdvddhfhzD3zPh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94ncMAAADcAAAADwAAAAAAAAAAAAAAAACYAgAAZHJzL2Rv&#10;d25yZXYueG1sUEsFBgAAAAAEAAQA9QAAAIgDAAAAAA==&#10;" adj="21600" fillcolor="#c0504d [3205]" stroked="f" strokeweight="2pt">
                  <v:textbox style="mso-next-textbox:#Pentagon 133" inset=",0,14.4pt,0">
                    <w:txbxContent>
                      <w:p w:rsidR="002B7EFD" w:rsidRPr="00F278D7" w:rsidRDefault="002B7EFD" w:rsidP="002B7EFD">
                        <w:pPr>
                          <w:pStyle w:val="NoSpacing"/>
                          <w:jc w:val="right"/>
                          <w:rPr>
                            <w:color w:val="FFFFFF"/>
                            <w:sz w:val="28"/>
                            <w:szCs w:val="28"/>
                            <w:rtl/>
                            <w:lang w:bidi="ar-YE"/>
                          </w:rPr>
                        </w:pPr>
                      </w:p>
                    </w:txbxContent>
                  </v:textbox>
                </v:shape>
                <v:rect id="Rectangle 134" o:spid="_x0000_s1056" style="position:absolute;left:68389;top:17907;width:1945;height:5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wY7cAA&#10;AADcAAAADwAAAGRycy9kb3ducmV2LnhtbERPTYvCMBC9C/sfwizsRTQ1iixdo6wLile1l70NzdiW&#10;NpPSRG3/vREEb/N4n7Pa9LYRN+p85VjDbJqAIM6dqbjQkJ13k28QPiAbbByThoE8bNYfoxWmxt35&#10;SLdTKEQMYZ+ihjKENpXS5yVZ9FPXEkfu4jqLIcKukKbDewy3jVRJspQWK44NJbb0V1Jen65WQ107&#10;Nd5V223WqGFQR1TDv91r/fXZ//6ACNSHt/jlPpg4f76A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wY7cAAAADcAAAADwAAAAAAAAAAAAAAAACYAgAAZHJzL2Rvd25y&#10;ZXYueG1sUEsFBgAAAAAEAAQA9QAAAIUDAAAAAA==&#10;" fillcolor="#505046" stroked="f" strokeweight="2pt"/>
                <v:shapetype id="_x0000_t202" coordsize="21600,21600" o:spt="202" path="m,l,21600r21600,l21600,xe">
                  <v:stroke joinstyle="miter"/>
                  <v:path gradientshapeok="t" o:connecttype="rect"/>
                </v:shapetype>
                <v:shape id="Text Box 135" o:spid="_x0000_s1057" type="#_x0000_t202" style="position:absolute;left:27051;top:17996;width:40385;height:10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eMQA&#10;AADcAAAADwAAAGRycy9kb3ducmV2LnhtbESPQWvCQBCF74X+h2UK3uqmikWiq5RSReqpUcTjkJ1k&#10;o9nZkF1j6q93CwVvM7z3vXkzX/a2Fh21vnKs4G2YgCDOna64VLDfrV6nIHxA1lg7JgW/5GG5eH6a&#10;Y6rdlX+oy0IpYgj7FBWYEJpUSp8bsuiHriGOWuFaiyGubSl1i9cYbms5SpJ3abHieMFgQ5+G8nN2&#10;sbHGYZvY9a0wR/uNhc/Mrlt/nZQavPQfMxCB+vAw/9MbHbnxBP6eiRP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yHjEAAAA3AAAAA8AAAAAAAAAAAAAAAAAmAIAAGRycy9k&#10;b3ducmV2LnhtbFBLBQYAAAAABAAEAPUAAACJAwAAAAA=&#10;" filled="f" stroked="f" strokeweight=".5pt">
                  <v:textbox style="mso-next-textbox:#Text Box 135;mso-fit-shape-to-text:t" inset="0,0,0,0">
                    <w:txbxContent>
                      <w:sdt>
                        <w:sdtPr>
                          <w:rPr>
                            <w:rFonts w:ascii="Calibri Light" w:hAnsi="Calibri Light" w:cs="Times New Roman"/>
                            <w:color w:val="262626"/>
                            <w:sz w:val="72"/>
                            <w:szCs w:val="72"/>
                          </w:rPr>
                          <w:alias w:val="Title"/>
                          <w:tag w:val=""/>
                          <w:id w:val="382120146"/>
                          <w:dataBinding w:prefixMappings="xmlns:ns0='http://purl.org/dc/elements/1.1/' xmlns:ns1='http://schemas.openxmlformats.org/package/2006/metadata/core-properties' " w:xpath="/ns1:coreProperties[1]/ns0:title[1]" w:storeItemID="{6C3C8BC8-F283-45AE-878A-BAB7291924A1}"/>
                          <w:text/>
                        </w:sdtPr>
                        <w:sdtContent>
                          <w:p w:rsidR="002B7EFD" w:rsidRPr="00F278D7" w:rsidRDefault="00E1664C" w:rsidP="005A1CB2">
                            <w:pPr>
                              <w:pStyle w:val="NoSpacing"/>
                              <w:bidi w:val="0"/>
                              <w:rPr>
                                <w:rFonts w:ascii="Calibri Light" w:hAnsi="Calibri Light" w:cs="Times New Roman"/>
                                <w:color w:val="262626"/>
                                <w:sz w:val="72"/>
                                <w:szCs w:val="72"/>
                              </w:rPr>
                            </w:pPr>
                            <w:r>
                              <w:rPr>
                                <w:rFonts w:ascii="Calibri Light" w:hAnsi="Calibri Light" w:cs="Times New Roman"/>
                                <w:color w:val="262626"/>
                                <w:sz w:val="72"/>
                                <w:szCs w:val="72"/>
                                <w:lang w:bidi="ar-YE"/>
                              </w:rPr>
                              <w:t>National Opinion Poll</w:t>
                            </w:r>
                          </w:p>
                        </w:sdtContent>
                      </w:sdt>
                    </w:txbxContent>
                  </v:textbox>
                </v:shape>
                <v:shape id="Text Box 137" o:spid="_x0000_s1058" type="#_x0000_t202" style="position:absolute;left:17681;top:49767;width:52746;height:1813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KmcQA&#10;AADcAAAADwAAAGRycy9kb3ducmV2LnhtbERPS2vCQBC+F/oflin0VjcqakldRRSpQg9qtedpdpoE&#10;s7Mhu3nor3eFgrf5+J4znXemEA1VLresoN+LQBAnVuecKjh+r9/eQTiPrLGwTAou5GA+e36aYqxt&#10;y3tqDj4VIYRdjAoy78tYSpdkZND1bEkcuD9bGfQBVqnUFbYh3BRyEEVjaTDn0JBhScuMkvOhNgp2&#10;19/T+OunvrSr7arZ0/mzHvWHSr2+dIsPEJ46/xD/uzc6zB9O4P5Mu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ypnEAAAA3AAAAA8AAAAAAAAAAAAAAAAAmAIAAGRycy9k&#10;b3ducmV2LnhtbFBLBQYAAAAABAAEAPUAAACJAwAAAAA=&#10;" filled="f" stroked="f" strokeweight=".5pt">
                  <v:textbox style="mso-next-textbox:#Text Box 137" inset="0,0,0,0">
                    <w:txbxContent>
                      <w:p w:rsidR="00E1664C" w:rsidRDefault="008B1BA9" w:rsidP="008B1BA9">
                        <w:pPr>
                          <w:pStyle w:val="NoSpacing"/>
                          <w:bidi w:val="0"/>
                          <w:rPr>
                            <w:sz w:val="32"/>
                            <w:szCs w:val="32"/>
                            <w:lang w:bidi="ar-YE"/>
                          </w:rPr>
                        </w:pPr>
                        <w:r>
                          <w:rPr>
                            <w:sz w:val="32"/>
                            <w:szCs w:val="32"/>
                            <w:lang w:bidi="ar-YE"/>
                          </w:rPr>
                          <w:t xml:space="preserve">Fieldwork Date: 9-11 </w:t>
                        </w:r>
                        <w:r w:rsidR="005D7B5C">
                          <w:rPr>
                            <w:sz w:val="32"/>
                            <w:szCs w:val="32"/>
                            <w:lang w:bidi="ar-YE"/>
                          </w:rPr>
                          <w:t>March 2014</w:t>
                        </w:r>
                      </w:p>
                      <w:p w:rsidR="00E1664C" w:rsidRPr="00E1664C" w:rsidRDefault="00E1664C" w:rsidP="00E1664C">
                        <w:pPr>
                          <w:pStyle w:val="NoSpacing"/>
                          <w:bidi w:val="0"/>
                          <w:rPr>
                            <w:sz w:val="32"/>
                            <w:szCs w:val="32"/>
                            <w:lang w:bidi="ar-YE"/>
                          </w:rPr>
                        </w:pPr>
                      </w:p>
                      <w:p w:rsidR="00E1664C" w:rsidRDefault="00E1664C" w:rsidP="00E1664C">
                        <w:pPr>
                          <w:pStyle w:val="NoSpacing"/>
                          <w:bidi w:val="0"/>
                          <w:rPr>
                            <w:sz w:val="32"/>
                            <w:szCs w:val="32"/>
                            <w:lang w:bidi="ar-YE"/>
                          </w:rPr>
                        </w:pPr>
                        <w:r w:rsidRPr="00E1664C">
                          <w:rPr>
                            <w:sz w:val="32"/>
                            <w:szCs w:val="32"/>
                            <w:lang w:bidi="ar-YE"/>
                          </w:rPr>
                          <w:t>Sample size: 1,200 Palestinians in the West Bank &amp; Gaza Strip</w:t>
                        </w:r>
                      </w:p>
                      <w:p w:rsidR="00E1664C" w:rsidRPr="00E1664C" w:rsidRDefault="00E1664C" w:rsidP="00E1664C">
                        <w:pPr>
                          <w:pStyle w:val="NoSpacing"/>
                          <w:bidi w:val="0"/>
                          <w:rPr>
                            <w:sz w:val="32"/>
                            <w:szCs w:val="32"/>
                            <w:lang w:bidi="ar-YE"/>
                          </w:rPr>
                        </w:pPr>
                      </w:p>
                      <w:p w:rsidR="002B7EFD" w:rsidRDefault="00EF79F9" w:rsidP="00E1664C">
                        <w:pPr>
                          <w:pStyle w:val="NoSpacing"/>
                          <w:bidi w:val="0"/>
                          <w:rPr>
                            <w:sz w:val="32"/>
                            <w:szCs w:val="32"/>
                            <w:lang w:bidi="ar-YE"/>
                          </w:rPr>
                        </w:pPr>
                        <w:r>
                          <w:rPr>
                            <w:sz w:val="32"/>
                            <w:szCs w:val="32"/>
                            <w:lang w:bidi="ar-YE"/>
                          </w:rPr>
                          <w:t>Margin of error: ±</w:t>
                        </w:r>
                        <w:r w:rsidR="00E1664C" w:rsidRPr="00E1664C">
                          <w:rPr>
                            <w:sz w:val="32"/>
                            <w:szCs w:val="32"/>
                            <w:lang w:bidi="ar-YE"/>
                          </w:rPr>
                          <w:t xml:space="preserve"> 3 %</w:t>
                        </w:r>
                      </w:p>
                      <w:p w:rsidR="00E1664C" w:rsidRPr="00E1664C" w:rsidRDefault="00E1664C" w:rsidP="00E1664C">
                        <w:pPr>
                          <w:pStyle w:val="NoSpacing"/>
                          <w:bidi w:val="0"/>
                          <w:rPr>
                            <w:sz w:val="32"/>
                            <w:szCs w:val="32"/>
                            <w:lang w:bidi="ar-YE"/>
                          </w:rPr>
                        </w:pPr>
                      </w:p>
                      <w:p w:rsidR="002B7EFD" w:rsidRPr="00E1664C" w:rsidRDefault="00E1664C" w:rsidP="00DB5362">
                        <w:pPr>
                          <w:pStyle w:val="NoSpacing"/>
                          <w:bidi w:val="0"/>
                          <w:rPr>
                            <w:b/>
                            <w:bCs/>
                            <w:sz w:val="32"/>
                            <w:szCs w:val="32"/>
                            <w:lang w:bidi="ar-YE"/>
                          </w:rPr>
                        </w:pPr>
                        <w:r w:rsidRPr="00E1664C">
                          <w:rPr>
                            <w:b/>
                            <w:bCs/>
                            <w:sz w:val="32"/>
                            <w:szCs w:val="32"/>
                            <w:lang w:bidi="ar-YE"/>
                          </w:rPr>
                          <w:t xml:space="preserve">Publication Date: 19 March </w:t>
                        </w:r>
                        <w:r w:rsidR="005A1CB2" w:rsidRPr="00E1664C">
                          <w:rPr>
                            <w:b/>
                            <w:bCs/>
                            <w:sz w:val="32"/>
                            <w:szCs w:val="32"/>
                            <w:lang w:bidi="ar-YE"/>
                          </w:rPr>
                          <w:t xml:space="preserve"> 2014</w:t>
                        </w:r>
                      </w:p>
                      <w:p w:rsidR="002B7EFD" w:rsidRDefault="002B7EFD" w:rsidP="00371C7A">
                        <w:pPr>
                          <w:pStyle w:val="NoSpacing"/>
                          <w:bidi w:val="0"/>
                          <w:rPr>
                            <w:sz w:val="24"/>
                            <w:szCs w:val="24"/>
                            <w:lang w:bidi="ar-YE"/>
                          </w:rPr>
                        </w:pPr>
                      </w:p>
                      <w:p w:rsidR="002B7EFD" w:rsidRPr="00DB5362" w:rsidRDefault="002B7EFD" w:rsidP="00371C7A">
                        <w:pPr>
                          <w:pStyle w:val="NoSpacing"/>
                          <w:bidi w:val="0"/>
                          <w:rPr>
                            <w:sz w:val="24"/>
                            <w:szCs w:val="24"/>
                          </w:rPr>
                        </w:pPr>
                      </w:p>
                    </w:txbxContent>
                  </v:textbox>
                </v:shape>
                <v:shape id="Text Box 138" o:spid="_x0000_s1059" type="#_x0000_t202" style="position:absolute;width:22860;height:17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style="mso-next-textbox:#Text Box 138">
                    <w:txbxContent>
                      <w:p w:rsidR="002B7EFD" w:rsidRPr="00D6457C" w:rsidRDefault="005A1CB2" w:rsidP="005A1CB2">
                        <w:pPr>
                          <w:pStyle w:val="NoSpacing"/>
                          <w:bidi w:val="0"/>
                          <w:rPr>
                            <w:rFonts w:ascii="Times New Roman" w:hAnsi="Times New Roman" w:cs="Times New Roman"/>
                            <w:color w:val="505046"/>
                            <w:sz w:val="32"/>
                            <w:szCs w:val="32"/>
                          </w:rPr>
                        </w:pPr>
                        <w:r w:rsidRPr="00D6457C">
                          <w:rPr>
                            <w:rFonts w:ascii="Times New Roman" w:hAnsi="Times New Roman" w:cs="Times New Roman"/>
                            <w:color w:val="505046"/>
                            <w:sz w:val="32"/>
                            <w:szCs w:val="32"/>
                          </w:rPr>
                          <w:t>Arab World for Research and Development (AWRAD)</w:t>
                        </w:r>
                      </w:p>
                      <w:p w:rsidR="002B7EFD" w:rsidRDefault="00FF3DF3" w:rsidP="003159B8">
                        <w:pPr>
                          <w:pStyle w:val="NoSpacing"/>
                          <w:bidi w:val="0"/>
                        </w:pPr>
                        <w:r>
                          <w:pict>
                            <v:rect id="_x0000_i1026" style="width:165.1pt;height:1pt" o:hralign="center" o:hrstd="t" o:hrnoshade="t" o:hr="t" fillcolor="#c0504d [3205]" stroked="f"/>
                          </w:pict>
                        </w:r>
                      </w:p>
                      <w:p w:rsidR="005A1CB2" w:rsidRPr="00D6457C" w:rsidRDefault="005A1CB2" w:rsidP="005A1CB2">
                        <w:pPr>
                          <w:pStyle w:val="NoSpacing"/>
                          <w:bidi w:val="0"/>
                          <w:rPr>
                            <w:rStyle w:val="Strong"/>
                            <w:color w:val="505046"/>
                            <w:sz w:val="24"/>
                            <w:szCs w:val="24"/>
                          </w:rPr>
                        </w:pPr>
                        <w:r w:rsidRPr="00D6457C">
                          <w:rPr>
                            <w:rStyle w:val="Strong"/>
                            <w:color w:val="505046"/>
                            <w:sz w:val="24"/>
                            <w:szCs w:val="24"/>
                          </w:rPr>
                          <w:t>Ramallah- Palestine</w:t>
                        </w:r>
                      </w:p>
                      <w:p w:rsidR="002B7EFD" w:rsidRPr="00D6457C" w:rsidRDefault="002B7EFD" w:rsidP="005A1CB2">
                        <w:pPr>
                          <w:pStyle w:val="NoSpacing"/>
                          <w:bidi w:val="0"/>
                          <w:rPr>
                            <w:color w:val="505046"/>
                            <w:sz w:val="24"/>
                            <w:szCs w:val="24"/>
                          </w:rPr>
                        </w:pPr>
                        <w:r w:rsidRPr="00D6457C">
                          <w:rPr>
                            <w:rStyle w:val="Strong"/>
                            <w:color w:val="505046"/>
                            <w:sz w:val="24"/>
                            <w:szCs w:val="24"/>
                          </w:rPr>
                          <w:t>Tel</w:t>
                        </w:r>
                        <w:r w:rsidR="005A1CB2" w:rsidRPr="00D6457C">
                          <w:rPr>
                            <w:rStyle w:val="Strong"/>
                            <w:color w:val="505046"/>
                            <w:sz w:val="24"/>
                            <w:szCs w:val="24"/>
                          </w:rPr>
                          <w:t>efax</w:t>
                        </w:r>
                        <w:r w:rsidRPr="00D6457C">
                          <w:rPr>
                            <w:color w:val="505046"/>
                            <w:sz w:val="24"/>
                            <w:szCs w:val="24"/>
                          </w:rPr>
                          <w:t xml:space="preserve"> +9</w:t>
                        </w:r>
                        <w:r w:rsidR="005A1CB2" w:rsidRPr="00D6457C">
                          <w:rPr>
                            <w:color w:val="505046"/>
                            <w:sz w:val="24"/>
                            <w:szCs w:val="24"/>
                          </w:rPr>
                          <w:t>72</w:t>
                        </w:r>
                        <w:r w:rsidRPr="00D6457C">
                          <w:rPr>
                            <w:color w:val="505046"/>
                            <w:sz w:val="24"/>
                            <w:szCs w:val="24"/>
                          </w:rPr>
                          <w:t>-</w:t>
                        </w:r>
                        <w:r w:rsidR="005A1CB2" w:rsidRPr="00D6457C">
                          <w:rPr>
                            <w:color w:val="505046"/>
                            <w:sz w:val="24"/>
                            <w:szCs w:val="24"/>
                          </w:rPr>
                          <w:t>2</w:t>
                        </w:r>
                        <w:r w:rsidRPr="00D6457C">
                          <w:rPr>
                            <w:color w:val="505046"/>
                            <w:sz w:val="24"/>
                            <w:szCs w:val="24"/>
                          </w:rPr>
                          <w:t>-2</w:t>
                        </w:r>
                        <w:r w:rsidR="005A1CB2" w:rsidRPr="00D6457C">
                          <w:rPr>
                            <w:color w:val="505046"/>
                            <w:sz w:val="24"/>
                            <w:szCs w:val="24"/>
                          </w:rPr>
                          <w:t>950957/8</w:t>
                        </w:r>
                        <w:r w:rsidRPr="00D6457C">
                          <w:rPr>
                            <w:color w:val="505046"/>
                            <w:sz w:val="24"/>
                            <w:szCs w:val="24"/>
                          </w:rPr>
                          <w:t xml:space="preserve"> </w:t>
                        </w:r>
                      </w:p>
                      <w:p w:rsidR="002B7EFD" w:rsidRPr="00D6457C" w:rsidRDefault="002B7EFD" w:rsidP="005A1CB2">
                        <w:pPr>
                          <w:pStyle w:val="NoSpacing"/>
                          <w:bidi w:val="0"/>
                          <w:rPr>
                            <w:color w:val="505046"/>
                            <w:sz w:val="24"/>
                            <w:szCs w:val="24"/>
                          </w:rPr>
                        </w:pPr>
                        <w:r w:rsidRPr="00D6457C">
                          <w:rPr>
                            <w:color w:val="505046"/>
                            <w:sz w:val="24"/>
                            <w:szCs w:val="24"/>
                          </w:rPr>
                          <w:t>www.</w:t>
                        </w:r>
                        <w:r w:rsidR="005A1CB2" w:rsidRPr="00D6457C">
                          <w:rPr>
                            <w:color w:val="505046"/>
                            <w:sz w:val="24"/>
                            <w:szCs w:val="24"/>
                          </w:rPr>
                          <w:t>awrad</w:t>
                        </w:r>
                        <w:r w:rsidRPr="00D6457C">
                          <w:rPr>
                            <w:color w:val="505046"/>
                            <w:sz w:val="24"/>
                            <w:szCs w:val="24"/>
                          </w:rPr>
                          <w:t>.org</w:t>
                        </w:r>
                      </w:p>
                    </w:txbxContent>
                  </v:textbox>
                </v:shape>
                <v:shape id="Text Box 46" o:spid="_x0000_s1060" type="#_x0000_t202" style="position:absolute;left:26466;top:80521;width:39707;height:13806;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iXMYA&#10;AADbAAAADwAAAGRycy9kb3ducmV2LnhtbESPT2vCQBTE7wW/w/IKvdWNVUNJXUUqUgUP1VbPr9nX&#10;JJh9G7KbP/rpXaHQ4zAzv2Fmi96UoqXaFZYVjIYRCOLU6oIzBd9f6+dXEM4jaywtk4ILOVjMBw8z&#10;TLTteE/twWciQNglqCD3vkqkdGlOBt3QVsTB+7W1QR9knUldYxfgppQvURRLgwWHhRwres8pPR8a&#10;o+Dz+nOMd6fm0q22q3ZP549mOhor9fTYL99AeOr9f/ivvdEKJjH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SiXMYAAADbAAAADwAAAAAAAAAAAAAAAACYAgAAZHJz&#10;L2Rvd25yZXYueG1sUEsFBgAAAAAEAAQA9QAAAIsDAAAAAA==&#10;" filled="f" stroked="f" strokeweight=".5pt">
                  <v:textbox style="mso-next-textbox:#Text Box 46" inset="0,0,0,0">
                    <w:txbxContent>
                      <w:p w:rsidR="002B7EFD" w:rsidRPr="00E951C7" w:rsidRDefault="00E951C7" w:rsidP="00371C7A">
                        <w:pPr>
                          <w:pStyle w:val="NoSpacing"/>
                          <w:bidi w:val="0"/>
                          <w:rPr>
                            <w:i/>
                            <w:iCs/>
                            <w:color w:val="FFFFFF" w:themeColor="background1"/>
                            <w:sz w:val="32"/>
                            <w:szCs w:val="32"/>
                          </w:rPr>
                        </w:pPr>
                        <w:r w:rsidRPr="00E951C7">
                          <w:rPr>
                            <w:i/>
                            <w:iCs/>
                            <w:color w:val="FFFFFF" w:themeColor="background1"/>
                            <w:sz w:val="32"/>
                            <w:szCs w:val="32"/>
                          </w:rPr>
                          <w:t>“Quality Research… Matters”</w:t>
                        </w:r>
                      </w:p>
                      <w:p w:rsidR="002B7EFD" w:rsidRPr="00371C7A" w:rsidRDefault="002B7EFD" w:rsidP="00371C7A">
                        <w:pPr>
                          <w:pStyle w:val="NoSpacing"/>
                          <w:bidi w:val="0"/>
                          <w:rPr>
                            <w:color w:val="FFFFFF" w:themeColor="background1"/>
                            <w:sz w:val="24"/>
                            <w:szCs w:val="24"/>
                          </w:rPr>
                        </w:pPr>
                      </w:p>
                    </w:txbxContent>
                  </v:textbox>
                </v:shape>
              </v:group>
            </w:pict>
          </w:r>
        </w:p>
        <w:p w:rsidR="00E1664C" w:rsidRDefault="00FF3DF3" w:rsidP="005A1CB2">
          <w:pPr>
            <w:bidi w:val="0"/>
            <w:spacing w:after="200"/>
            <w:jc w:val="left"/>
            <w:rPr>
              <w:rtl/>
              <w:lang w:bidi="ar-YE"/>
            </w:rPr>
          </w:pPr>
        </w:p>
      </w:sdtContent>
    </w:sdt>
    <w:p w:rsidR="00E1664C" w:rsidRPr="00E1664C" w:rsidRDefault="00E1664C" w:rsidP="00E1664C">
      <w:pPr>
        <w:bidi w:val="0"/>
        <w:rPr>
          <w:rtl/>
          <w:lang w:bidi="ar-YE"/>
        </w:rPr>
      </w:pPr>
    </w:p>
    <w:p w:rsidR="00E1664C" w:rsidRPr="00E1664C" w:rsidRDefault="00E1664C" w:rsidP="00E1664C">
      <w:pPr>
        <w:bidi w:val="0"/>
        <w:rPr>
          <w:rtl/>
          <w:lang w:bidi="ar-YE"/>
        </w:rPr>
      </w:pPr>
    </w:p>
    <w:p w:rsidR="00E1664C" w:rsidRPr="00E1664C" w:rsidRDefault="00E1664C" w:rsidP="00E1664C">
      <w:pPr>
        <w:bidi w:val="0"/>
        <w:rPr>
          <w:rtl/>
          <w:lang w:bidi="ar-YE"/>
        </w:rPr>
      </w:pPr>
    </w:p>
    <w:p w:rsidR="00E1664C" w:rsidRPr="00E1664C" w:rsidRDefault="00E1664C" w:rsidP="00E1664C">
      <w:pPr>
        <w:bidi w:val="0"/>
        <w:rPr>
          <w:rtl/>
          <w:lang w:bidi="ar-YE"/>
        </w:rPr>
      </w:pPr>
    </w:p>
    <w:p w:rsidR="00E1664C" w:rsidRDefault="00E1664C" w:rsidP="00E1664C">
      <w:pPr>
        <w:bidi w:val="0"/>
        <w:ind w:left="3060"/>
        <w:rPr>
          <w:i/>
          <w:iCs/>
          <w:sz w:val="36"/>
          <w:szCs w:val="36"/>
          <w:lang w:bidi="ar-YE"/>
        </w:rPr>
      </w:pPr>
    </w:p>
    <w:p w:rsidR="00E1664C" w:rsidRPr="00E1664C" w:rsidRDefault="00E1664C" w:rsidP="00E1664C">
      <w:pPr>
        <w:bidi w:val="0"/>
        <w:ind w:left="3060"/>
        <w:rPr>
          <w:i/>
          <w:iCs/>
          <w:sz w:val="36"/>
          <w:szCs w:val="36"/>
          <w:lang w:bidi="ar-YE"/>
        </w:rPr>
      </w:pPr>
      <w:r w:rsidRPr="00E1664C">
        <w:rPr>
          <w:i/>
          <w:iCs/>
          <w:sz w:val="36"/>
          <w:szCs w:val="36"/>
          <w:lang w:bidi="ar-YE"/>
        </w:rPr>
        <w:t xml:space="preserve"> Overall Situation</w:t>
      </w:r>
    </w:p>
    <w:p w:rsidR="00E1664C" w:rsidRPr="00E1664C" w:rsidRDefault="00E1664C" w:rsidP="00E1664C">
      <w:pPr>
        <w:bidi w:val="0"/>
        <w:ind w:left="3060"/>
        <w:rPr>
          <w:i/>
          <w:iCs/>
          <w:sz w:val="36"/>
          <w:szCs w:val="36"/>
          <w:lang w:bidi="ar-YE"/>
        </w:rPr>
      </w:pPr>
      <w:r w:rsidRPr="00E1664C">
        <w:rPr>
          <w:i/>
          <w:iCs/>
          <w:sz w:val="36"/>
          <w:szCs w:val="36"/>
          <w:lang w:bidi="ar-YE"/>
        </w:rPr>
        <w:t>Negotiations</w:t>
      </w:r>
    </w:p>
    <w:p w:rsidR="00C81DA2" w:rsidRDefault="00E1664C" w:rsidP="00E1664C">
      <w:pPr>
        <w:bidi w:val="0"/>
        <w:ind w:left="3060"/>
        <w:rPr>
          <w:i/>
          <w:iCs/>
          <w:sz w:val="36"/>
          <w:szCs w:val="36"/>
          <w:lang w:bidi="ar-YE"/>
        </w:rPr>
      </w:pPr>
      <w:r w:rsidRPr="00E1664C">
        <w:rPr>
          <w:i/>
          <w:iCs/>
          <w:sz w:val="36"/>
          <w:szCs w:val="36"/>
          <w:lang w:bidi="ar-YE"/>
        </w:rPr>
        <w:t>The Framework Agreement</w:t>
      </w: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D6457C" w:rsidRDefault="00D6457C" w:rsidP="00D6457C">
      <w:pPr>
        <w:bidi w:val="0"/>
        <w:ind w:left="3060"/>
        <w:rPr>
          <w:i/>
          <w:iCs/>
          <w:sz w:val="36"/>
          <w:szCs w:val="36"/>
          <w:lang w:bidi="ar-YE"/>
        </w:rPr>
      </w:pPr>
    </w:p>
    <w:p w:rsidR="00A6061F" w:rsidRDefault="00A6061F" w:rsidP="00A6061F">
      <w:pPr>
        <w:bidi w:val="0"/>
        <w:jc w:val="left"/>
        <w:rPr>
          <w:rFonts w:ascii="Times New Roman" w:hAnsi="Times New Roman" w:cs="Times New Roman"/>
          <w:b/>
          <w:bCs/>
          <w:sz w:val="24"/>
          <w:szCs w:val="24"/>
        </w:rPr>
      </w:pPr>
      <w:r>
        <w:rPr>
          <w:rFonts w:ascii="Times New Roman" w:hAnsi="Times New Roman" w:cs="Times New Roman"/>
          <w:b/>
          <w:bCs/>
          <w:sz w:val="24"/>
          <w:szCs w:val="24"/>
        </w:rPr>
        <w:lastRenderedPageBreak/>
        <w:t>Highlights:</w:t>
      </w:r>
    </w:p>
    <w:p w:rsidR="00A6061F" w:rsidRPr="009F5492" w:rsidRDefault="00A6061F" w:rsidP="009F5492">
      <w:pPr>
        <w:bidi w:val="0"/>
        <w:jc w:val="left"/>
        <w:rPr>
          <w:rFonts w:ascii="Times New Roman" w:hAnsi="Times New Roman" w:cs="Times New Roman"/>
          <w:sz w:val="24"/>
          <w:szCs w:val="24"/>
        </w:rPr>
      </w:pPr>
      <w:r>
        <w:rPr>
          <w:rFonts w:ascii="Times New Roman" w:hAnsi="Times New Roman" w:cs="Times New Roman"/>
          <w:b/>
          <w:bCs/>
          <w:sz w:val="24"/>
          <w:szCs w:val="24"/>
        </w:rPr>
        <w:t>-</w:t>
      </w:r>
      <w:r w:rsidRPr="009F5492">
        <w:rPr>
          <w:rFonts w:ascii="Times New Roman" w:hAnsi="Times New Roman" w:cs="Times New Roman"/>
          <w:sz w:val="24"/>
          <w:szCs w:val="24"/>
        </w:rPr>
        <w:t xml:space="preserve">  49 percent of Palestinian respondents are pessimistic about the future and 66 percent believe that things are </w:t>
      </w:r>
      <w:r w:rsidR="009F5492">
        <w:rPr>
          <w:rFonts w:ascii="Times New Roman" w:hAnsi="Times New Roman" w:cs="Times New Roman"/>
          <w:sz w:val="24"/>
          <w:szCs w:val="24"/>
        </w:rPr>
        <w:t>heading in the wrong direction.</w:t>
      </w:r>
    </w:p>
    <w:p w:rsidR="00A6061F" w:rsidRPr="009F5492" w:rsidRDefault="00A6061F" w:rsidP="00EF63C3">
      <w:pPr>
        <w:bidi w:val="0"/>
        <w:jc w:val="left"/>
        <w:rPr>
          <w:rFonts w:ascii="Times New Roman" w:hAnsi="Times New Roman" w:cs="Times New Roman"/>
          <w:sz w:val="24"/>
          <w:szCs w:val="24"/>
        </w:rPr>
      </w:pPr>
      <w:r w:rsidRPr="009F5492">
        <w:rPr>
          <w:rFonts w:ascii="Times New Roman" w:hAnsi="Times New Roman" w:cs="Times New Roman"/>
          <w:sz w:val="24"/>
          <w:szCs w:val="24"/>
        </w:rPr>
        <w:t xml:space="preserve">- </w:t>
      </w:r>
      <w:r w:rsidR="00EF63C3">
        <w:rPr>
          <w:rFonts w:ascii="Times New Roman" w:hAnsi="Times New Roman" w:cs="Times New Roman"/>
          <w:sz w:val="24"/>
          <w:szCs w:val="24"/>
        </w:rPr>
        <w:t xml:space="preserve">53 percent of respondents </w:t>
      </w:r>
      <w:r w:rsidR="00A817A3">
        <w:rPr>
          <w:rFonts w:ascii="Times New Roman" w:hAnsi="Times New Roman" w:cs="Times New Roman"/>
          <w:sz w:val="24"/>
          <w:szCs w:val="24"/>
        </w:rPr>
        <w:t xml:space="preserve">say </w:t>
      </w:r>
      <w:r w:rsidRPr="009F5492">
        <w:rPr>
          <w:rFonts w:ascii="Times New Roman" w:hAnsi="Times New Roman" w:cs="Times New Roman"/>
          <w:sz w:val="24"/>
          <w:szCs w:val="24"/>
        </w:rPr>
        <w:t xml:space="preserve">that their family's economic situation </w:t>
      </w:r>
      <w:r w:rsidR="00EF63C3">
        <w:rPr>
          <w:rFonts w:ascii="Times New Roman" w:hAnsi="Times New Roman" w:cs="Times New Roman"/>
          <w:sz w:val="24"/>
          <w:szCs w:val="24"/>
        </w:rPr>
        <w:t>is</w:t>
      </w:r>
      <w:r w:rsidRPr="009F5492">
        <w:rPr>
          <w:rFonts w:ascii="Times New Roman" w:hAnsi="Times New Roman" w:cs="Times New Roman"/>
          <w:sz w:val="24"/>
          <w:szCs w:val="24"/>
        </w:rPr>
        <w:t xml:space="preserve"> worse than it was a year ago. </w:t>
      </w:r>
      <w:r w:rsidR="00EF63C3">
        <w:rPr>
          <w:rFonts w:ascii="Times New Roman" w:hAnsi="Times New Roman" w:cs="Times New Roman"/>
          <w:sz w:val="24"/>
          <w:szCs w:val="24"/>
        </w:rPr>
        <w:t>In contrast, 33 percent state</w:t>
      </w:r>
      <w:r w:rsidRPr="009F5492">
        <w:rPr>
          <w:rFonts w:ascii="Times New Roman" w:hAnsi="Times New Roman" w:cs="Times New Roman"/>
          <w:sz w:val="24"/>
          <w:szCs w:val="24"/>
        </w:rPr>
        <w:t xml:space="preserve"> that it </w:t>
      </w:r>
      <w:r w:rsidR="00EF63C3">
        <w:rPr>
          <w:rFonts w:ascii="Times New Roman" w:hAnsi="Times New Roman" w:cs="Times New Roman"/>
          <w:sz w:val="24"/>
          <w:szCs w:val="24"/>
        </w:rPr>
        <w:t>has stayed the same.</w:t>
      </w:r>
      <w:r w:rsidRPr="009F5492">
        <w:rPr>
          <w:rFonts w:ascii="Times New Roman" w:hAnsi="Times New Roman" w:cs="Times New Roman"/>
          <w:sz w:val="24"/>
          <w:szCs w:val="24"/>
        </w:rPr>
        <w:t xml:space="preserve"> </w:t>
      </w:r>
    </w:p>
    <w:p w:rsidR="00A6061F" w:rsidRPr="009F5492" w:rsidRDefault="00A6061F" w:rsidP="009F5492">
      <w:pPr>
        <w:bidi w:val="0"/>
        <w:jc w:val="left"/>
        <w:rPr>
          <w:rFonts w:ascii="Times New Roman" w:eastAsia="Times New Roman" w:hAnsi="Times New Roman" w:cs="Times New Roman"/>
          <w:color w:val="000000"/>
          <w:sz w:val="24"/>
          <w:szCs w:val="24"/>
        </w:rPr>
      </w:pPr>
      <w:r w:rsidRPr="009F5492">
        <w:rPr>
          <w:rFonts w:ascii="Times New Roman" w:hAnsi="Times New Roman" w:cs="Times New Roman"/>
          <w:sz w:val="24"/>
          <w:szCs w:val="24"/>
        </w:rPr>
        <w:t xml:space="preserve">-  </w:t>
      </w:r>
      <w:r w:rsidRPr="00A6061F">
        <w:rPr>
          <w:rFonts w:ascii="Times New Roman" w:eastAsia="Times New Roman" w:hAnsi="Times New Roman" w:cs="Times New Roman"/>
          <w:color w:val="000000"/>
          <w:sz w:val="24"/>
          <w:szCs w:val="24"/>
        </w:rPr>
        <w:t>52 percent support a two-state solution</w:t>
      </w:r>
      <w:r w:rsidR="00A817A3">
        <w:rPr>
          <w:rFonts w:ascii="Times New Roman" w:eastAsia="Times New Roman" w:hAnsi="Times New Roman" w:cs="Times New Roman"/>
          <w:color w:val="000000"/>
          <w:sz w:val="24"/>
          <w:szCs w:val="24"/>
        </w:rPr>
        <w:t xml:space="preserve"> to the Palestinian-Israeli conflict</w:t>
      </w:r>
      <w:r w:rsidRPr="00A6061F">
        <w:rPr>
          <w:rFonts w:ascii="Times New Roman" w:eastAsia="Times New Roman" w:hAnsi="Times New Roman" w:cs="Times New Roman"/>
          <w:color w:val="000000"/>
          <w:sz w:val="24"/>
          <w:szCs w:val="24"/>
        </w:rPr>
        <w:t>, while 46 percent oppose.</w:t>
      </w:r>
    </w:p>
    <w:p w:rsidR="00A6061F" w:rsidRPr="009F5492" w:rsidRDefault="00A6061F" w:rsidP="009F5492">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w:t>
      </w:r>
      <w:r w:rsidR="00B95C31">
        <w:rPr>
          <w:rFonts w:ascii="Times New Roman" w:eastAsia="Times New Roman" w:hAnsi="Times New Roman" w:cs="Times New Roman"/>
          <w:color w:val="000000"/>
          <w:sz w:val="24"/>
          <w:szCs w:val="24"/>
        </w:rPr>
        <w:t>48 percent of respondents believe</w:t>
      </w:r>
      <w:r w:rsidRPr="009F5492">
        <w:rPr>
          <w:rFonts w:ascii="Times New Roman" w:eastAsia="Times New Roman" w:hAnsi="Times New Roman" w:cs="Times New Roman"/>
          <w:color w:val="000000"/>
          <w:sz w:val="24"/>
          <w:szCs w:val="24"/>
        </w:rPr>
        <w:t xml:space="preserve"> that the</w:t>
      </w:r>
      <w:r w:rsidR="00A817A3">
        <w:rPr>
          <w:rFonts w:ascii="Times New Roman" w:eastAsia="Times New Roman" w:hAnsi="Times New Roman" w:cs="Times New Roman"/>
          <w:color w:val="000000"/>
          <w:sz w:val="24"/>
          <w:szCs w:val="24"/>
        </w:rPr>
        <w:t xml:space="preserve"> “Kerry</w:t>
      </w:r>
      <w:r w:rsidR="0021796E">
        <w:rPr>
          <w:rFonts w:ascii="Times New Roman" w:eastAsia="Times New Roman" w:hAnsi="Times New Roman" w:cs="Times New Roman"/>
          <w:color w:val="000000"/>
          <w:sz w:val="24"/>
          <w:szCs w:val="24"/>
        </w:rPr>
        <w:t xml:space="preserve"> Peace</w:t>
      </w:r>
      <w:r w:rsidR="00A817A3">
        <w:rPr>
          <w:rFonts w:ascii="Times New Roman" w:eastAsia="Times New Roman" w:hAnsi="Times New Roman" w:cs="Times New Roman"/>
          <w:color w:val="000000"/>
          <w:sz w:val="24"/>
          <w:szCs w:val="24"/>
        </w:rPr>
        <w:t xml:space="preserve"> Plan” or</w:t>
      </w:r>
      <w:r w:rsidRPr="009F5492">
        <w:rPr>
          <w:rFonts w:ascii="Times New Roman" w:eastAsia="Times New Roman" w:hAnsi="Times New Roman" w:cs="Times New Roman"/>
          <w:color w:val="000000"/>
          <w:sz w:val="24"/>
          <w:szCs w:val="24"/>
        </w:rPr>
        <w:t xml:space="preserve"> Framework Agreement will fail in producing a final status agreement. </w:t>
      </w:r>
    </w:p>
    <w:p w:rsidR="00A6061F" w:rsidRPr="009F5492" w:rsidRDefault="00A6061F" w:rsidP="009F5492">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-20 years after Oslo, 64</w:t>
      </w:r>
      <w:r w:rsidRPr="00A6061F">
        <w:rPr>
          <w:rFonts w:ascii="Times New Roman" w:eastAsia="Times New Roman" w:hAnsi="Times New Roman" w:cs="Times New Roman"/>
          <w:color w:val="000000"/>
          <w:sz w:val="24"/>
          <w:szCs w:val="24"/>
        </w:rPr>
        <w:t xml:space="preserve"> percent believe that Palestinians are now farther from achieving their goal of a Palestinian state.</w:t>
      </w:r>
    </w:p>
    <w:p w:rsidR="00A6061F" w:rsidRPr="009F5492" w:rsidRDefault="00A6061F" w:rsidP="00B95C31">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55 percent of respondents </w:t>
      </w:r>
      <w:r w:rsidR="00B95C31">
        <w:rPr>
          <w:rFonts w:ascii="Times New Roman" w:eastAsia="Times New Roman" w:hAnsi="Times New Roman" w:cs="Times New Roman"/>
          <w:color w:val="000000"/>
          <w:sz w:val="24"/>
          <w:szCs w:val="24"/>
        </w:rPr>
        <w:t>say</w:t>
      </w:r>
      <w:r w:rsidR="00B95C31" w:rsidRPr="009F5492">
        <w:rPr>
          <w:rFonts w:ascii="Times New Roman" w:eastAsia="Times New Roman" w:hAnsi="Times New Roman" w:cs="Times New Roman"/>
          <w:color w:val="000000"/>
          <w:sz w:val="24"/>
          <w:szCs w:val="24"/>
        </w:rPr>
        <w:t xml:space="preserve"> that</w:t>
      </w:r>
      <w:r w:rsidRPr="009F5492">
        <w:rPr>
          <w:rFonts w:ascii="Times New Roman" w:eastAsia="Times New Roman" w:hAnsi="Times New Roman" w:cs="Times New Roman"/>
          <w:color w:val="000000"/>
          <w:sz w:val="24"/>
          <w:szCs w:val="24"/>
        </w:rPr>
        <w:t xml:space="preserve"> they have </w:t>
      </w:r>
      <w:r w:rsidR="009F5492" w:rsidRPr="009F5492">
        <w:rPr>
          <w:rFonts w:ascii="Times New Roman" w:eastAsia="Times New Roman" w:hAnsi="Times New Roman" w:cs="Times New Roman"/>
          <w:color w:val="000000"/>
          <w:sz w:val="24"/>
          <w:szCs w:val="24"/>
        </w:rPr>
        <w:t>received</w:t>
      </w:r>
      <w:r w:rsidRPr="009F5492">
        <w:rPr>
          <w:rFonts w:ascii="Times New Roman" w:eastAsia="Times New Roman" w:hAnsi="Times New Roman" w:cs="Times New Roman"/>
          <w:color w:val="000000"/>
          <w:sz w:val="24"/>
          <w:szCs w:val="24"/>
        </w:rPr>
        <w:t xml:space="preserve"> limited or no information on the current round of negotiations. </w:t>
      </w:r>
    </w:p>
    <w:p w:rsidR="00A6061F" w:rsidRPr="009F5492" w:rsidRDefault="00A6061F" w:rsidP="009F5492">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- 49 percent support the current round of negotiations, while 44 percent oppose it. </w:t>
      </w:r>
    </w:p>
    <w:p w:rsidR="009F5492" w:rsidRPr="009F5492" w:rsidRDefault="009F5492" w:rsidP="00B95C31">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- 44 percent of Palestinian do not support a resolution to the Palestinian-Israeli situation involving further concessions, even if President </w:t>
      </w:r>
      <w:r w:rsidR="00B95C31">
        <w:rPr>
          <w:rFonts w:ascii="Times New Roman" w:eastAsia="Times New Roman" w:hAnsi="Times New Roman" w:cs="Times New Roman"/>
          <w:color w:val="000000"/>
          <w:sz w:val="24"/>
          <w:szCs w:val="24"/>
        </w:rPr>
        <w:t>Abbas states</w:t>
      </w:r>
      <w:r w:rsidRPr="009F5492">
        <w:rPr>
          <w:rFonts w:ascii="Times New Roman" w:eastAsia="Times New Roman" w:hAnsi="Times New Roman" w:cs="Times New Roman"/>
          <w:color w:val="000000"/>
          <w:sz w:val="24"/>
          <w:szCs w:val="24"/>
        </w:rPr>
        <w:t xml:space="preserve"> that it would best serve Palestinian interest</w:t>
      </w:r>
      <w:r w:rsidR="00B95C31">
        <w:rPr>
          <w:rFonts w:ascii="Times New Roman" w:eastAsia="Times New Roman" w:hAnsi="Times New Roman" w:cs="Times New Roman"/>
          <w:color w:val="000000"/>
          <w:sz w:val="24"/>
          <w:szCs w:val="24"/>
        </w:rPr>
        <w:t>s</w:t>
      </w:r>
      <w:r w:rsidRPr="009F5492">
        <w:rPr>
          <w:rFonts w:ascii="Times New Roman" w:eastAsia="Times New Roman" w:hAnsi="Times New Roman" w:cs="Times New Roman"/>
          <w:color w:val="000000"/>
          <w:sz w:val="24"/>
          <w:szCs w:val="24"/>
        </w:rPr>
        <w:t xml:space="preserve">. </w:t>
      </w:r>
    </w:p>
    <w:p w:rsidR="009F5492" w:rsidRPr="009F5492" w:rsidRDefault="009F5492" w:rsidP="00B95C31">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- 77 percent of Palestinian respondents believe that the Palestinian Authority is serious about negotiations leading to the establishment of an independent Palestinian state, while </w:t>
      </w:r>
      <w:r w:rsidR="00B95C31">
        <w:rPr>
          <w:rFonts w:ascii="Times New Roman" w:eastAsia="Times New Roman" w:hAnsi="Times New Roman" w:cs="Times New Roman"/>
          <w:color w:val="000000"/>
          <w:sz w:val="24"/>
          <w:szCs w:val="24"/>
        </w:rPr>
        <w:t xml:space="preserve">only </w:t>
      </w:r>
      <w:r w:rsidRPr="009F5492">
        <w:rPr>
          <w:rFonts w:ascii="Times New Roman" w:eastAsia="Times New Roman" w:hAnsi="Times New Roman" w:cs="Times New Roman"/>
          <w:color w:val="000000"/>
          <w:sz w:val="24"/>
          <w:szCs w:val="24"/>
        </w:rPr>
        <w:t xml:space="preserve">13 percent believe the same about Israel. </w:t>
      </w:r>
    </w:p>
    <w:p w:rsidR="009F5492" w:rsidRPr="009F5492" w:rsidRDefault="009F5492" w:rsidP="0021796E">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- 44 percent of respondents stated that Jerusalem is the most significant </w:t>
      </w:r>
      <w:r w:rsidR="0021796E">
        <w:rPr>
          <w:rFonts w:ascii="Times New Roman" w:eastAsia="Times New Roman" w:hAnsi="Times New Roman" w:cs="Times New Roman"/>
          <w:color w:val="000000"/>
          <w:sz w:val="24"/>
          <w:szCs w:val="24"/>
        </w:rPr>
        <w:t>issue</w:t>
      </w:r>
      <w:r w:rsidR="00A661AB">
        <w:rPr>
          <w:rFonts w:ascii="Times New Roman" w:eastAsia="Times New Roman" w:hAnsi="Times New Roman" w:cs="Times New Roman"/>
          <w:color w:val="000000"/>
          <w:sz w:val="24"/>
          <w:szCs w:val="24"/>
        </w:rPr>
        <w:t xml:space="preserve"> that could  impede</w:t>
      </w:r>
      <w:r w:rsidR="0021796E">
        <w:rPr>
          <w:rFonts w:ascii="Times New Roman" w:eastAsia="Times New Roman" w:hAnsi="Times New Roman" w:cs="Times New Roman"/>
          <w:color w:val="000000"/>
          <w:sz w:val="24"/>
          <w:szCs w:val="24"/>
        </w:rPr>
        <w:t xml:space="preserve"> </w:t>
      </w:r>
      <w:r w:rsidRPr="009F5492">
        <w:rPr>
          <w:rFonts w:ascii="Times New Roman" w:eastAsia="Times New Roman" w:hAnsi="Times New Roman" w:cs="Times New Roman"/>
          <w:color w:val="000000"/>
          <w:sz w:val="24"/>
          <w:szCs w:val="24"/>
        </w:rPr>
        <w:t>a</w:t>
      </w:r>
      <w:r w:rsidR="0021796E">
        <w:rPr>
          <w:rFonts w:ascii="Times New Roman" w:eastAsia="Times New Roman" w:hAnsi="Times New Roman" w:cs="Times New Roman"/>
          <w:color w:val="000000"/>
          <w:sz w:val="24"/>
          <w:szCs w:val="24"/>
        </w:rPr>
        <w:t xml:space="preserve"> final </w:t>
      </w:r>
      <w:r w:rsidRPr="009F5492">
        <w:rPr>
          <w:rFonts w:ascii="Times New Roman" w:eastAsia="Times New Roman" w:hAnsi="Times New Roman" w:cs="Times New Roman"/>
          <w:color w:val="000000"/>
          <w:sz w:val="24"/>
          <w:szCs w:val="24"/>
        </w:rPr>
        <w:t xml:space="preserve"> solution</w:t>
      </w:r>
      <w:r w:rsidR="00A817A3">
        <w:rPr>
          <w:rFonts w:ascii="Times New Roman" w:eastAsia="Times New Roman" w:hAnsi="Times New Roman" w:cs="Times New Roman"/>
          <w:color w:val="000000"/>
          <w:sz w:val="24"/>
          <w:szCs w:val="24"/>
        </w:rPr>
        <w:t xml:space="preserve"> between Palestinians and Israelis.</w:t>
      </w:r>
    </w:p>
    <w:p w:rsidR="009F5492" w:rsidRPr="009F5492" w:rsidRDefault="009F5492" w:rsidP="009F5492">
      <w:pPr>
        <w:bidi w:val="0"/>
        <w:jc w:val="left"/>
        <w:rPr>
          <w:rFonts w:ascii="Times New Roman" w:eastAsia="Times New Roman" w:hAnsi="Times New Roman" w:cs="Times New Roman"/>
          <w:color w:val="000000"/>
          <w:sz w:val="24"/>
          <w:szCs w:val="24"/>
        </w:rPr>
      </w:pPr>
      <w:r w:rsidRPr="009F5492">
        <w:rPr>
          <w:rFonts w:ascii="Times New Roman" w:eastAsia="Times New Roman" w:hAnsi="Times New Roman" w:cs="Times New Roman"/>
          <w:color w:val="000000"/>
          <w:sz w:val="24"/>
          <w:szCs w:val="24"/>
        </w:rPr>
        <w:t xml:space="preserve">- </w:t>
      </w:r>
      <w:r w:rsidRPr="009F5492">
        <w:rPr>
          <w:rFonts w:ascii="Times New Roman" w:hAnsi="Times New Roman" w:cs="Times New Roman"/>
          <w:sz w:val="24"/>
          <w:szCs w:val="24"/>
        </w:rPr>
        <w:t xml:space="preserve">48 percent would support an extension of negotiations </w:t>
      </w:r>
      <w:r w:rsidRPr="009F5492">
        <w:rPr>
          <w:rFonts w:ascii="Times New Roman" w:hAnsi="Times New Roman" w:cs="Times New Roman"/>
          <w:i/>
          <w:iCs/>
          <w:sz w:val="24"/>
          <w:szCs w:val="24"/>
        </w:rPr>
        <w:t>if</w:t>
      </w:r>
      <w:r w:rsidR="00A817A3">
        <w:rPr>
          <w:rFonts w:ascii="Times New Roman" w:hAnsi="Times New Roman" w:cs="Times New Roman"/>
          <w:sz w:val="24"/>
          <w:szCs w:val="24"/>
        </w:rPr>
        <w:t xml:space="preserve"> </w:t>
      </w:r>
      <w:r w:rsidRPr="009F5492">
        <w:rPr>
          <w:rFonts w:ascii="Times New Roman" w:hAnsi="Times New Roman" w:cs="Times New Roman"/>
          <w:sz w:val="24"/>
          <w:szCs w:val="24"/>
        </w:rPr>
        <w:t>President Abbas w</w:t>
      </w:r>
      <w:r w:rsidR="00A817A3">
        <w:rPr>
          <w:rFonts w:ascii="Times New Roman" w:hAnsi="Times New Roman" w:cs="Times New Roman"/>
          <w:sz w:val="24"/>
          <w:szCs w:val="24"/>
        </w:rPr>
        <w:t>ere</w:t>
      </w:r>
      <w:r w:rsidRPr="009F5492">
        <w:rPr>
          <w:rFonts w:ascii="Times New Roman" w:hAnsi="Times New Roman" w:cs="Times New Roman"/>
          <w:sz w:val="24"/>
          <w:szCs w:val="24"/>
        </w:rPr>
        <w:t xml:space="preserve"> to accept the F</w:t>
      </w:r>
      <w:r w:rsidR="00B95C31">
        <w:rPr>
          <w:rFonts w:ascii="Times New Roman" w:hAnsi="Times New Roman" w:cs="Times New Roman"/>
          <w:sz w:val="24"/>
          <w:szCs w:val="24"/>
        </w:rPr>
        <w:t>ramework A</w:t>
      </w:r>
      <w:r w:rsidRPr="009F5492">
        <w:rPr>
          <w:rFonts w:ascii="Times New Roman" w:hAnsi="Times New Roman" w:cs="Times New Roman"/>
          <w:sz w:val="24"/>
          <w:szCs w:val="24"/>
        </w:rPr>
        <w:t xml:space="preserve">greement as the basis of such a decision, while 45 percent would oppose, and 7 percent are uncertain. </w:t>
      </w:r>
    </w:p>
    <w:p w:rsidR="009F5492" w:rsidRDefault="009F5492" w:rsidP="009F5492">
      <w:pPr>
        <w:bidi w:val="0"/>
        <w:jc w:val="left"/>
        <w:rPr>
          <w:rFonts w:ascii="Verdana" w:eastAsia="Times New Roman" w:hAnsi="Verdana" w:cs="Times New Roman"/>
          <w:color w:val="000000"/>
          <w:sz w:val="24"/>
          <w:szCs w:val="24"/>
        </w:rPr>
      </w:pPr>
    </w:p>
    <w:p w:rsidR="00A6061F" w:rsidRDefault="00A6061F" w:rsidP="00A6061F">
      <w:pPr>
        <w:bidi w:val="0"/>
        <w:jc w:val="left"/>
        <w:rPr>
          <w:rFonts w:ascii="Times New Roman" w:hAnsi="Times New Roman" w:cs="Times New Roman"/>
          <w:b/>
          <w:bCs/>
          <w:sz w:val="24"/>
          <w:szCs w:val="24"/>
        </w:rPr>
      </w:pPr>
    </w:p>
    <w:p w:rsidR="00A6061F" w:rsidRDefault="00A6061F" w:rsidP="00A6061F">
      <w:pPr>
        <w:bidi w:val="0"/>
        <w:jc w:val="left"/>
        <w:rPr>
          <w:rFonts w:ascii="Verdana" w:eastAsia="Times New Roman" w:hAnsi="Verdana" w:cs="Times New Roman"/>
          <w:color w:val="000000"/>
          <w:sz w:val="24"/>
          <w:szCs w:val="24"/>
        </w:rPr>
      </w:pPr>
    </w:p>
    <w:p w:rsidR="00A6061F" w:rsidRDefault="00A6061F" w:rsidP="00A6061F">
      <w:pPr>
        <w:bidi w:val="0"/>
        <w:jc w:val="left"/>
        <w:rPr>
          <w:rFonts w:ascii="Times New Roman" w:hAnsi="Times New Roman" w:cs="Times New Roman"/>
          <w:b/>
          <w:bCs/>
          <w:sz w:val="24"/>
          <w:szCs w:val="24"/>
        </w:rPr>
      </w:pPr>
    </w:p>
    <w:p w:rsidR="009F5492" w:rsidRDefault="009F5492" w:rsidP="009F5492">
      <w:pPr>
        <w:bidi w:val="0"/>
        <w:jc w:val="left"/>
        <w:rPr>
          <w:rFonts w:ascii="Times New Roman" w:hAnsi="Times New Roman" w:cs="Times New Roman"/>
          <w:b/>
          <w:bCs/>
          <w:sz w:val="24"/>
          <w:szCs w:val="24"/>
        </w:rPr>
      </w:pPr>
    </w:p>
    <w:p w:rsidR="00A6061F" w:rsidRDefault="00A6061F" w:rsidP="009F5492">
      <w:pPr>
        <w:bidi w:val="0"/>
        <w:jc w:val="left"/>
        <w:rPr>
          <w:rFonts w:ascii="Times New Roman" w:hAnsi="Times New Roman" w:cs="Times New Roman"/>
          <w:b/>
          <w:bCs/>
          <w:sz w:val="24"/>
          <w:szCs w:val="24"/>
        </w:rPr>
      </w:pPr>
    </w:p>
    <w:p w:rsidR="009F5492" w:rsidRDefault="009F5492" w:rsidP="009F5492">
      <w:pPr>
        <w:bidi w:val="0"/>
        <w:jc w:val="left"/>
        <w:rPr>
          <w:rFonts w:ascii="Times New Roman" w:hAnsi="Times New Roman" w:cs="Times New Roman"/>
          <w:b/>
          <w:bCs/>
          <w:sz w:val="24"/>
          <w:szCs w:val="24"/>
        </w:rPr>
      </w:pPr>
      <w:r w:rsidRPr="00066A18">
        <w:rPr>
          <w:rFonts w:ascii="Times New Roman" w:hAnsi="Times New Roman" w:cs="Times New Roman"/>
          <w:b/>
          <w:bCs/>
          <w:sz w:val="24"/>
          <w:szCs w:val="24"/>
        </w:rPr>
        <w:lastRenderedPageBreak/>
        <w:t xml:space="preserve">Introduction: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These are the results and analysis of the latest Arab World for Research &amp; Development (AWRAD) national public opinion poll, focusing on the overall political situation, negotiations, the peace process and the Framework Agreement also known as the  "Kerry Peace Plan."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The questionnaire was fielded February 9-11, 2014, one week before President Abbas’s March 17 meeting with President Obama at the White House. The poll was conducted in an atmosphere of uncertainty surrounding the core components of the Framework Agreement with the nine month window for negotiations, initially proposed by US Secretary of State John Kerry, drawing to a close and the future of negotiations nebulous.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For this survey, 1,200 Palestinian were interviewed, (face-to-face,) in the West Bank and Gaza Strip. All socioeconomic groups are represented in the poll (for more details on the sample please refer to www.awrad.org). The margin of error in this poll is (±) 3 percent. The survey was carried out by AWRAD researchers under the supervision of Dr. Nader Said-Foqahaa, President of AWRAD. </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 xml:space="preserve">Analysis of Results </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 xml:space="preserve">Section 1: Overall Conditions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The results reveal that a majority of Palestinians (66 percent) believe that Palestine is heading in the wrong direction. This belief is more widespread in Gaza (78 percent) than in the West Bank (59 percent). Similarly, pessimism about the future has reached (49 percent), while optimism stands at (48 percent).</w:t>
      </w:r>
      <w:r w:rsidRPr="000C2E5E">
        <w:rPr>
          <w:rFonts w:ascii="Times New Roman" w:hAnsi="Times New Roman" w:cs="Times New Roman"/>
          <w:sz w:val="24"/>
          <w:szCs w:val="24"/>
        </w:rPr>
        <w:t xml:space="preserve"> </w:t>
      </w:r>
      <w:r>
        <w:rPr>
          <w:rFonts w:ascii="Times New Roman" w:hAnsi="Times New Roman" w:cs="Times New Roman"/>
          <w:sz w:val="24"/>
          <w:szCs w:val="24"/>
        </w:rPr>
        <w:t xml:space="preserve">In terms of economic welfare and security, respondents express largely negative opinions.  In regards to the economic situation, (53 percent) of respondents say that their economic situation is "worse” than it was a year ago. Furthermore, (33 percent) state that their economic situation has stayed the same, and 13 percent that it has become better. In terms of geographic distribution, (44 percent) of Palestinians in the West Bank say their economic situation has worsened while (69 percent) of Palestinians in Gaza express similar sentiments. In regards to internal security, (37 percent) of Palestinians feel that it has diminished in their region during the past year. (39 percent) believe that the security situation has not changed, and (23 percent) say that it has improved in their region. </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 xml:space="preserve">Section 2: Negotiations </w:t>
      </w:r>
    </w:p>
    <w:p w:rsidR="009F5492" w:rsidRPr="00D8764D" w:rsidRDefault="009F5492" w:rsidP="009F5492">
      <w:pPr>
        <w:bidi w:val="0"/>
        <w:jc w:val="left"/>
        <w:rPr>
          <w:rFonts w:ascii="Times New Roman" w:hAnsi="Times New Roman" w:cs="Times New Roman"/>
          <w:b/>
          <w:bCs/>
          <w:sz w:val="24"/>
          <w:szCs w:val="24"/>
        </w:rPr>
      </w:pPr>
      <w:r w:rsidRPr="00E97D00">
        <w:rPr>
          <w:rFonts w:ascii="Times New Roman" w:hAnsi="Times New Roman" w:cs="Times New Roman"/>
          <w:b/>
          <w:sz w:val="24"/>
          <w:szCs w:val="24"/>
        </w:rPr>
        <w:t>1.</w:t>
      </w:r>
      <w:r>
        <w:rPr>
          <w:rFonts w:ascii="Times New Roman" w:hAnsi="Times New Roman" w:cs="Times New Roman"/>
          <w:sz w:val="24"/>
          <w:szCs w:val="24"/>
        </w:rPr>
        <w:t xml:space="preserve"> </w:t>
      </w:r>
      <w:r w:rsidRPr="00D8764D">
        <w:rPr>
          <w:rFonts w:ascii="Times New Roman" w:hAnsi="Times New Roman" w:cs="Times New Roman"/>
          <w:b/>
          <w:bCs/>
          <w:sz w:val="24"/>
          <w:szCs w:val="24"/>
        </w:rPr>
        <w:t>Continued support for the c</w:t>
      </w:r>
      <w:r>
        <w:rPr>
          <w:rFonts w:ascii="Times New Roman" w:hAnsi="Times New Roman" w:cs="Times New Roman"/>
          <w:b/>
          <w:bCs/>
          <w:sz w:val="24"/>
          <w:szCs w:val="24"/>
        </w:rPr>
        <w:t xml:space="preserve">urrent round of negotiations, </w:t>
      </w:r>
      <w:r w:rsidRPr="00D8764D">
        <w:rPr>
          <w:rFonts w:ascii="Times New Roman" w:hAnsi="Times New Roman" w:cs="Times New Roman"/>
          <w:b/>
          <w:bCs/>
          <w:sz w:val="24"/>
          <w:szCs w:val="24"/>
        </w:rPr>
        <w:t>lower</w:t>
      </w:r>
      <w:r>
        <w:rPr>
          <w:rFonts w:ascii="Times New Roman" w:hAnsi="Times New Roman" w:cs="Times New Roman"/>
          <w:b/>
          <w:bCs/>
          <w:sz w:val="24"/>
          <w:szCs w:val="24"/>
        </w:rPr>
        <w:t xml:space="preserve"> levels of hope in the peace process. </w:t>
      </w:r>
      <w:r w:rsidRPr="00D8764D">
        <w:rPr>
          <w:rFonts w:ascii="Times New Roman" w:hAnsi="Times New Roman" w:cs="Times New Roman"/>
          <w:b/>
          <w:bCs/>
          <w:sz w:val="24"/>
          <w:szCs w:val="24"/>
        </w:rPr>
        <w:t xml:space="preserve">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Current negotiations:</w:t>
      </w:r>
      <w:r>
        <w:rPr>
          <w:rFonts w:ascii="Times New Roman" w:hAnsi="Times New Roman" w:cs="Times New Roman"/>
          <w:sz w:val="24"/>
          <w:szCs w:val="24"/>
        </w:rPr>
        <w:t xml:space="preserve"> Against a backdrop of “leaks” and unsubstantiated reports in the media regarding the contents of discussions between the Palestinian and Israeli negotiating teams (including proposals regarding the identity of Israel, and security arrangements in the Jordan Valley), (49 percent) of respondents state continued support for the current round of negotiations. In contrast, 44 percent oppose them.</w:t>
      </w:r>
    </w:p>
    <w:p w:rsidR="009F5492" w:rsidRDefault="009F5492" w:rsidP="009F5492">
      <w:pPr>
        <w:bidi w:val="0"/>
        <w:jc w:val="left"/>
        <w:rPr>
          <w:rFonts w:ascii="Times New Roman" w:hAnsi="Times New Roman" w:cs="Times New Roman"/>
          <w:sz w:val="24"/>
          <w:szCs w:val="24"/>
        </w:rPr>
      </w:pPr>
      <w:r w:rsidRPr="00AA37E1">
        <w:rPr>
          <w:rFonts w:ascii="Times New Roman" w:hAnsi="Times New Roman" w:cs="Times New Roman"/>
          <w:sz w:val="24"/>
          <w:szCs w:val="24"/>
          <w:u w:val="single"/>
        </w:rPr>
        <w:lastRenderedPageBreak/>
        <w:t>The two-state solution:</w:t>
      </w:r>
      <w:r>
        <w:rPr>
          <w:rFonts w:ascii="Times New Roman" w:hAnsi="Times New Roman" w:cs="Times New Roman"/>
          <w:sz w:val="24"/>
          <w:szCs w:val="24"/>
        </w:rPr>
        <w:t xml:space="preserve"> A majority of respondents (52 percent) support the principle of a two-state solution, while (46 percent) oppose. Support among West Bank respondents is higher (55 percent), than in Gaza (44 percent). Opposition in Gaza stands at (53 percent) and (42 percent) in the West Bank. </w:t>
      </w:r>
    </w:p>
    <w:p w:rsidR="009F5492" w:rsidRDefault="009F5492" w:rsidP="009F5492">
      <w:pPr>
        <w:bidi w:val="0"/>
        <w:jc w:val="left"/>
        <w:rPr>
          <w:rFonts w:ascii="Times New Roman" w:hAnsi="Times New Roman" w:cs="Times New Roman"/>
          <w:sz w:val="24"/>
          <w:szCs w:val="24"/>
        </w:rPr>
      </w:pPr>
      <w:r w:rsidRPr="00AA37E1">
        <w:rPr>
          <w:rFonts w:ascii="Times New Roman" w:hAnsi="Times New Roman" w:cs="Times New Roman"/>
          <w:sz w:val="24"/>
          <w:szCs w:val="24"/>
          <w:u w:val="single"/>
        </w:rPr>
        <w:t>Peaceful approaches to independence:</w:t>
      </w:r>
      <w:r>
        <w:rPr>
          <w:rFonts w:ascii="Times New Roman" w:hAnsi="Times New Roman" w:cs="Times New Roman"/>
          <w:sz w:val="24"/>
          <w:szCs w:val="24"/>
        </w:rPr>
        <w:t xml:space="preserve"> A majority of Palestinians in the West Bank and Gaza prefer a peaceful approach to achieving independence. (60 percent) of the respondents prefer one of the following methods to achieve independence: peaceful, non-violent resistance (22 percent); direct negotiations between Palestinians and Israelis (23 percent); and an international conference under the auspices of the United Nations (19 percent). In contrast, (36 percent) support some form of armed resistance. </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2. Various factors shaping a general sense of uncertainty</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sz w:val="24"/>
          <w:szCs w:val="24"/>
        </w:rPr>
        <w:t xml:space="preserve">The results illustrate that positions on the peace process, negotiations and the various propositions reported on by the media are influenced by various factors, including: </w:t>
      </w:r>
      <w:r>
        <w:rPr>
          <w:rFonts w:ascii="Times New Roman" w:hAnsi="Times New Roman" w:cs="Times New Roman"/>
          <w:b/>
          <w:bCs/>
          <w:sz w:val="24"/>
          <w:szCs w:val="24"/>
        </w:rPr>
        <w:t xml:space="preserve">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Limited i</w:t>
      </w:r>
      <w:r w:rsidRPr="00604B94">
        <w:rPr>
          <w:rFonts w:ascii="Times New Roman" w:hAnsi="Times New Roman" w:cs="Times New Roman"/>
          <w:sz w:val="24"/>
          <w:szCs w:val="24"/>
          <w:u w:val="single"/>
        </w:rPr>
        <w:t>nformation:</w:t>
      </w:r>
      <w:r>
        <w:rPr>
          <w:rFonts w:ascii="Times New Roman" w:hAnsi="Times New Roman" w:cs="Times New Roman"/>
          <w:sz w:val="24"/>
          <w:szCs w:val="24"/>
        </w:rPr>
        <w:t xml:space="preserve"> Only (8 percent) confirm that they have received a significant amount of information on the current round of negotiations, whether through media or the leadership. A majority of respondents (55 percent) either have limited or no information on the current talks.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 </w:t>
      </w:r>
      <w:r w:rsidRPr="00BB56C7">
        <w:rPr>
          <w:rFonts w:ascii="Times New Roman" w:hAnsi="Times New Roman" w:cs="Times New Roman"/>
          <w:sz w:val="24"/>
          <w:szCs w:val="24"/>
          <w:u w:val="single"/>
        </w:rPr>
        <w:t>Trust in the negotiation team:</w:t>
      </w:r>
      <w:r>
        <w:rPr>
          <w:rFonts w:ascii="Times New Roman" w:hAnsi="Times New Roman" w:cs="Times New Roman"/>
          <w:sz w:val="24"/>
          <w:szCs w:val="24"/>
        </w:rPr>
        <w:t xml:space="preserve"> According to the poll, only (14 percent) state that they trust the Palestinian negotiation team “to a large extent,” while 29 percent have no trust in the team. 30 percent say they trust it “to some extent,” while (22 percent) say they trust the team to “a limited extent.”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 </w:t>
      </w:r>
      <w:r w:rsidRPr="006C196C">
        <w:rPr>
          <w:rFonts w:ascii="Times New Roman" w:hAnsi="Times New Roman" w:cs="Times New Roman"/>
          <w:sz w:val="24"/>
          <w:szCs w:val="24"/>
          <w:u w:val="single"/>
        </w:rPr>
        <w:t>Seriousness of the parties involved:</w:t>
      </w:r>
      <w:r>
        <w:rPr>
          <w:rFonts w:ascii="Times New Roman" w:hAnsi="Times New Roman" w:cs="Times New Roman"/>
          <w:sz w:val="24"/>
          <w:szCs w:val="24"/>
        </w:rPr>
        <w:t xml:space="preserve"> While a majority of respondents (77 percent) believe that the Palestinian Authority is serious or “to some extent” serious about the peace negotiations, a majority does not believe that any other party, directly or indirectly involved in the process, is serious about negotiations that could lead to the establishment of an independent Palestinian State. For instance:</w:t>
      </w:r>
    </w:p>
    <w:p w:rsidR="009F5492" w:rsidRPr="004B0789" w:rsidRDefault="009F5492" w:rsidP="009F5492">
      <w:pPr>
        <w:pStyle w:val="ListParagraph"/>
        <w:numPr>
          <w:ilvl w:val="0"/>
          <w:numId w:val="21"/>
        </w:numPr>
        <w:bidi w:val="0"/>
        <w:spacing w:after="200"/>
        <w:jc w:val="left"/>
        <w:rPr>
          <w:rFonts w:ascii="Times New Roman" w:hAnsi="Times New Roman" w:cs="Times New Roman"/>
          <w:sz w:val="24"/>
          <w:szCs w:val="24"/>
        </w:rPr>
      </w:pPr>
      <w:r>
        <w:rPr>
          <w:rFonts w:ascii="Times New Roman" w:hAnsi="Times New Roman" w:cs="Times New Roman"/>
          <w:sz w:val="24"/>
          <w:szCs w:val="24"/>
        </w:rPr>
        <w:t>(84 percent) of respondents</w:t>
      </w:r>
      <w:r w:rsidRPr="004B0789">
        <w:rPr>
          <w:rFonts w:ascii="Times New Roman" w:hAnsi="Times New Roman" w:cs="Times New Roman"/>
          <w:sz w:val="24"/>
          <w:szCs w:val="24"/>
        </w:rPr>
        <w:t xml:space="preserve"> do not believe that Israel is serious</w:t>
      </w:r>
      <w:r>
        <w:rPr>
          <w:rFonts w:ascii="Times New Roman" w:hAnsi="Times New Roman" w:cs="Times New Roman"/>
          <w:sz w:val="24"/>
          <w:szCs w:val="24"/>
        </w:rPr>
        <w:t xml:space="preserve"> about peace negotiations; </w:t>
      </w:r>
    </w:p>
    <w:p w:rsidR="009F5492" w:rsidRDefault="009F5492" w:rsidP="009F5492">
      <w:pPr>
        <w:pStyle w:val="ListParagraph"/>
        <w:numPr>
          <w:ilvl w:val="0"/>
          <w:numId w:val="21"/>
        </w:numPr>
        <w:bidi w:val="0"/>
        <w:spacing w:after="200"/>
        <w:jc w:val="left"/>
        <w:rPr>
          <w:rFonts w:ascii="Times New Roman" w:hAnsi="Times New Roman" w:cs="Times New Roman"/>
          <w:sz w:val="24"/>
          <w:szCs w:val="24"/>
        </w:rPr>
      </w:pPr>
      <w:r>
        <w:rPr>
          <w:rFonts w:ascii="Times New Roman" w:hAnsi="Times New Roman" w:cs="Times New Roman"/>
          <w:sz w:val="24"/>
          <w:szCs w:val="24"/>
        </w:rPr>
        <w:t xml:space="preserve">(75 percent) of respondents do not believe that the USA is </w:t>
      </w:r>
      <w:r w:rsidRPr="004B0789">
        <w:rPr>
          <w:rFonts w:ascii="Times New Roman" w:hAnsi="Times New Roman" w:cs="Times New Roman"/>
          <w:sz w:val="24"/>
          <w:szCs w:val="24"/>
        </w:rPr>
        <w:t>serious</w:t>
      </w:r>
      <w:r>
        <w:rPr>
          <w:rFonts w:ascii="Times New Roman" w:hAnsi="Times New Roman" w:cs="Times New Roman"/>
          <w:sz w:val="24"/>
          <w:szCs w:val="24"/>
        </w:rPr>
        <w:t xml:space="preserve"> about peace negotiations; </w:t>
      </w:r>
    </w:p>
    <w:p w:rsidR="009F5492" w:rsidRDefault="009F5492" w:rsidP="009F5492">
      <w:pPr>
        <w:pStyle w:val="ListParagraph"/>
        <w:numPr>
          <w:ilvl w:val="0"/>
          <w:numId w:val="21"/>
        </w:numPr>
        <w:bidi w:val="0"/>
        <w:spacing w:after="200"/>
        <w:jc w:val="left"/>
        <w:rPr>
          <w:rFonts w:ascii="Times New Roman" w:hAnsi="Times New Roman" w:cs="Times New Roman"/>
          <w:sz w:val="24"/>
          <w:szCs w:val="24"/>
        </w:rPr>
      </w:pPr>
      <w:r>
        <w:rPr>
          <w:rFonts w:ascii="Times New Roman" w:hAnsi="Times New Roman" w:cs="Times New Roman"/>
          <w:sz w:val="24"/>
          <w:szCs w:val="24"/>
        </w:rPr>
        <w:t>(55 percent) of respondents do not believe that the European Union is</w:t>
      </w:r>
      <w:r w:rsidRPr="004B0789">
        <w:rPr>
          <w:rFonts w:ascii="Times New Roman" w:hAnsi="Times New Roman" w:cs="Times New Roman"/>
          <w:sz w:val="24"/>
          <w:szCs w:val="24"/>
        </w:rPr>
        <w:t xml:space="preserve"> serious</w:t>
      </w:r>
      <w:r>
        <w:rPr>
          <w:rFonts w:ascii="Times New Roman" w:hAnsi="Times New Roman" w:cs="Times New Roman"/>
          <w:sz w:val="24"/>
          <w:szCs w:val="24"/>
        </w:rPr>
        <w:t xml:space="preserve"> about peace negotiations; </w:t>
      </w:r>
    </w:p>
    <w:p w:rsidR="009F5492" w:rsidRDefault="009F5492" w:rsidP="009F5492">
      <w:pPr>
        <w:pStyle w:val="ListParagraph"/>
        <w:numPr>
          <w:ilvl w:val="0"/>
          <w:numId w:val="21"/>
        </w:numPr>
        <w:bidi w:val="0"/>
        <w:spacing w:after="200"/>
        <w:jc w:val="left"/>
        <w:rPr>
          <w:rFonts w:ascii="Times New Roman" w:hAnsi="Times New Roman" w:cs="Times New Roman"/>
          <w:sz w:val="24"/>
          <w:szCs w:val="24"/>
        </w:rPr>
      </w:pPr>
      <w:r>
        <w:rPr>
          <w:rFonts w:ascii="Times New Roman" w:hAnsi="Times New Roman" w:cs="Times New Roman"/>
          <w:sz w:val="24"/>
          <w:szCs w:val="24"/>
        </w:rPr>
        <w:t xml:space="preserve">(55 percent) of respondents do not believe that the United Nations is </w:t>
      </w:r>
      <w:r w:rsidRPr="004B0789">
        <w:rPr>
          <w:rFonts w:ascii="Times New Roman" w:hAnsi="Times New Roman" w:cs="Times New Roman"/>
          <w:sz w:val="24"/>
          <w:szCs w:val="24"/>
        </w:rPr>
        <w:t>serious</w:t>
      </w:r>
      <w:r>
        <w:rPr>
          <w:rFonts w:ascii="Times New Roman" w:hAnsi="Times New Roman" w:cs="Times New Roman"/>
          <w:sz w:val="24"/>
          <w:szCs w:val="24"/>
        </w:rPr>
        <w:t xml:space="preserve"> about peace negotiations.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Additionally, perceptions of previous rounds of negotiations and of a prolonged peace process also play a role in influencing perceptions of the current round of negotiations: These include:  </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 </w:t>
      </w:r>
      <w:r w:rsidRPr="00813DC5">
        <w:rPr>
          <w:rFonts w:ascii="Times New Roman" w:hAnsi="Times New Roman" w:cs="Times New Roman"/>
          <w:sz w:val="24"/>
          <w:szCs w:val="24"/>
          <w:u w:val="single"/>
        </w:rPr>
        <w:t>The Oslo Accords:</w:t>
      </w:r>
      <w:r>
        <w:rPr>
          <w:rFonts w:ascii="Times New Roman" w:hAnsi="Times New Roman" w:cs="Times New Roman"/>
          <w:sz w:val="24"/>
          <w:szCs w:val="24"/>
        </w:rPr>
        <w:t xml:space="preserve"> 20 years after the signing of the Oslo Accords, (64 percent) of Palestinians believe that they are "further" from achieving their goal of an </w:t>
      </w:r>
      <w:r w:rsidRPr="00ED09DD">
        <w:rPr>
          <w:rFonts w:ascii="Times New Roman" w:hAnsi="Times New Roman" w:cs="Times New Roman"/>
          <w:sz w:val="24"/>
          <w:szCs w:val="24"/>
        </w:rPr>
        <w:t xml:space="preserve">independent </w:t>
      </w:r>
      <w:r>
        <w:rPr>
          <w:rFonts w:ascii="Times New Roman" w:hAnsi="Times New Roman" w:cs="Times New Roman"/>
          <w:sz w:val="24"/>
          <w:szCs w:val="24"/>
        </w:rPr>
        <w:t>Palestinian state. In contrast, (32 percent) believe they are closer to this goal.</w:t>
      </w:r>
    </w:p>
    <w:p w:rsidR="009F5492" w:rsidRPr="005C30F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lastRenderedPageBreak/>
        <w:t>-</w:t>
      </w:r>
      <w:r w:rsidRPr="00614CEC">
        <w:rPr>
          <w:rFonts w:ascii="Times New Roman" w:hAnsi="Times New Roman" w:cs="Times New Roman"/>
          <w:sz w:val="24"/>
          <w:szCs w:val="24"/>
          <w:u w:val="single"/>
        </w:rPr>
        <w:t>Less hope for peace:</w:t>
      </w:r>
      <w:r>
        <w:rPr>
          <w:rFonts w:ascii="Times New Roman" w:hAnsi="Times New Roman" w:cs="Times New Roman"/>
          <w:sz w:val="24"/>
          <w:szCs w:val="24"/>
        </w:rPr>
        <w:t xml:space="preserve"> The above results are confirmed by (65 percent) of Palestinians, who report that they have less hope in the peace process compared to one year ago. (32 percent) state that they have more hope.  </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 xml:space="preserve">3. </w:t>
      </w:r>
      <w:r w:rsidRPr="00F5177D">
        <w:rPr>
          <w:rFonts w:ascii="Times New Roman" w:hAnsi="Times New Roman" w:cs="Times New Roman"/>
          <w:b/>
          <w:bCs/>
          <w:sz w:val="24"/>
          <w:szCs w:val="24"/>
        </w:rPr>
        <w:t>Conditional support for further concessions</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(22 percent) of respondents say they are willing to support a resolution to the Palestinian-Israeli conflict involving further concessions, </w:t>
      </w:r>
      <w:r>
        <w:rPr>
          <w:rFonts w:ascii="Times New Roman" w:hAnsi="Times New Roman" w:cs="Times New Roman"/>
          <w:i/>
          <w:iCs/>
          <w:sz w:val="24"/>
          <w:szCs w:val="24"/>
        </w:rPr>
        <w:t xml:space="preserve">if </w:t>
      </w:r>
      <w:r>
        <w:rPr>
          <w:rFonts w:ascii="Times New Roman" w:hAnsi="Times New Roman" w:cs="Times New Roman"/>
          <w:sz w:val="24"/>
          <w:szCs w:val="24"/>
        </w:rPr>
        <w:t xml:space="preserve">President Abbas states that it would best serve Palestinian interests. Furthermore, (30 percent) of respondents state that they might consider supporting a deal involving further </w:t>
      </w:r>
      <w:r w:rsidRPr="00D83E46">
        <w:rPr>
          <w:rFonts w:ascii="Times New Roman" w:hAnsi="Times New Roman" w:cs="Times New Roman"/>
          <w:iCs/>
          <w:sz w:val="24"/>
          <w:szCs w:val="24"/>
        </w:rPr>
        <w:t>concession</w:t>
      </w:r>
      <w:r w:rsidRPr="00D97FCD">
        <w:rPr>
          <w:rFonts w:ascii="Times New Roman" w:hAnsi="Times New Roman" w:cs="Times New Roman"/>
          <w:i/>
          <w:iCs/>
          <w:sz w:val="24"/>
          <w:szCs w:val="24"/>
        </w:rPr>
        <w:t>s</w:t>
      </w:r>
      <w:r>
        <w:rPr>
          <w:rFonts w:ascii="Times New Roman" w:hAnsi="Times New Roman" w:cs="Times New Roman"/>
          <w:sz w:val="24"/>
          <w:szCs w:val="24"/>
        </w:rPr>
        <w:t xml:space="preserve"> </w:t>
      </w:r>
      <w:r>
        <w:rPr>
          <w:rFonts w:ascii="Times New Roman" w:hAnsi="Times New Roman" w:cs="Times New Roman"/>
          <w:i/>
          <w:iCs/>
          <w:sz w:val="24"/>
          <w:szCs w:val="24"/>
        </w:rPr>
        <w:t xml:space="preserve">if </w:t>
      </w:r>
      <w:r>
        <w:rPr>
          <w:rFonts w:ascii="Times New Roman" w:hAnsi="Times New Roman" w:cs="Times New Roman"/>
          <w:sz w:val="24"/>
          <w:szCs w:val="24"/>
        </w:rPr>
        <w:t xml:space="preserve">President Abbas declares that it would best serve Palestinian interests. In contrast, (44 percent) of respondents state that they are not willing to support a resolution that involves further concessions, </w:t>
      </w:r>
      <w:r w:rsidRPr="00037CCD">
        <w:rPr>
          <w:rFonts w:ascii="Times New Roman" w:hAnsi="Times New Roman" w:cs="Times New Roman"/>
          <w:i/>
          <w:iCs/>
          <w:sz w:val="24"/>
          <w:szCs w:val="24"/>
        </w:rPr>
        <w:t>even</w:t>
      </w:r>
      <w:r w:rsidRPr="00037CCD">
        <w:rPr>
          <w:rFonts w:ascii="Times New Roman" w:hAnsi="Times New Roman" w:cs="Times New Roman"/>
          <w:i/>
          <w:sz w:val="24"/>
          <w:szCs w:val="24"/>
        </w:rPr>
        <w:t xml:space="preserve"> if</w:t>
      </w:r>
      <w:r>
        <w:rPr>
          <w:rFonts w:ascii="Times New Roman" w:hAnsi="Times New Roman" w:cs="Times New Roman"/>
          <w:sz w:val="24"/>
          <w:szCs w:val="24"/>
        </w:rPr>
        <w:t xml:space="preserve"> President Abbas says that it would best serve Palestinian interests.   </w:t>
      </w:r>
    </w:p>
    <w:p w:rsidR="009F5492" w:rsidRDefault="009F5492" w:rsidP="009F5492">
      <w:pPr>
        <w:bidi w:val="0"/>
        <w:jc w:val="left"/>
        <w:rPr>
          <w:rFonts w:ascii="Times New Roman" w:hAnsi="Times New Roman" w:cs="Times New Roman"/>
          <w:sz w:val="24"/>
          <w:szCs w:val="24"/>
        </w:rPr>
      </w:pPr>
      <w:r w:rsidRPr="00D808BD">
        <w:rPr>
          <w:rFonts w:ascii="Times New Roman" w:hAnsi="Times New Roman" w:cs="Times New Roman"/>
          <w:sz w:val="24"/>
          <w:szCs w:val="24"/>
        </w:rPr>
        <w:t xml:space="preserve">The absence of unconditional support for additional concessions may be due, in part, to the perception among some that if the current round of negotiations were to fail, there would be limited impact on the status quo. </w:t>
      </w:r>
      <w:r>
        <w:rPr>
          <w:rFonts w:ascii="Times New Roman" w:hAnsi="Times New Roman" w:cs="Times New Roman"/>
          <w:sz w:val="24"/>
          <w:szCs w:val="24"/>
        </w:rPr>
        <w:t>(</w:t>
      </w:r>
      <w:r w:rsidRPr="00D808BD">
        <w:rPr>
          <w:rFonts w:ascii="Times New Roman" w:hAnsi="Times New Roman" w:cs="Times New Roman"/>
          <w:sz w:val="24"/>
          <w:szCs w:val="24"/>
        </w:rPr>
        <w:t>28 percent</w:t>
      </w:r>
      <w:r>
        <w:rPr>
          <w:rFonts w:ascii="Times New Roman" w:hAnsi="Times New Roman" w:cs="Times New Roman"/>
          <w:sz w:val="24"/>
          <w:szCs w:val="24"/>
        </w:rPr>
        <w:t>)</w:t>
      </w:r>
      <w:r w:rsidRPr="00D808BD">
        <w:rPr>
          <w:rFonts w:ascii="Times New Roman" w:hAnsi="Times New Roman" w:cs="Times New Roman"/>
          <w:sz w:val="24"/>
          <w:szCs w:val="24"/>
        </w:rPr>
        <w:t xml:space="preserve"> believe that "nothing will happen</w:t>
      </w:r>
      <w:r>
        <w:rPr>
          <w:rFonts w:ascii="Times New Roman" w:hAnsi="Times New Roman" w:cs="Times New Roman"/>
          <w:sz w:val="24"/>
          <w:szCs w:val="24"/>
        </w:rPr>
        <w:t>," if negotiations were to fail, while</w:t>
      </w:r>
      <w:r w:rsidRPr="00D808BD">
        <w:rPr>
          <w:rFonts w:ascii="Times New Roman" w:hAnsi="Times New Roman" w:cs="Times New Roman"/>
          <w:sz w:val="24"/>
          <w:szCs w:val="24"/>
        </w:rPr>
        <w:t xml:space="preserve"> </w:t>
      </w:r>
      <w:r>
        <w:rPr>
          <w:rFonts w:ascii="Times New Roman" w:hAnsi="Times New Roman" w:cs="Times New Roman"/>
          <w:sz w:val="24"/>
          <w:szCs w:val="24"/>
        </w:rPr>
        <w:t>(</w:t>
      </w:r>
      <w:r w:rsidRPr="00D808BD">
        <w:rPr>
          <w:rFonts w:ascii="Times New Roman" w:hAnsi="Times New Roman" w:cs="Times New Roman"/>
          <w:sz w:val="24"/>
          <w:szCs w:val="24"/>
        </w:rPr>
        <w:t>25 percent</w:t>
      </w:r>
      <w:r>
        <w:rPr>
          <w:rFonts w:ascii="Times New Roman" w:hAnsi="Times New Roman" w:cs="Times New Roman"/>
          <w:sz w:val="24"/>
          <w:szCs w:val="24"/>
        </w:rPr>
        <w:t>)</w:t>
      </w:r>
      <w:r w:rsidRPr="00D808BD">
        <w:rPr>
          <w:rFonts w:ascii="Times New Roman" w:hAnsi="Times New Roman" w:cs="Times New Roman"/>
          <w:sz w:val="24"/>
          <w:szCs w:val="24"/>
        </w:rPr>
        <w:t xml:space="preserve"> believe that President Abbas would return to the UN. In contrast, </w:t>
      </w:r>
      <w:r>
        <w:rPr>
          <w:rFonts w:ascii="Times New Roman" w:hAnsi="Times New Roman" w:cs="Times New Roman"/>
          <w:sz w:val="24"/>
          <w:szCs w:val="24"/>
        </w:rPr>
        <w:t>(</w:t>
      </w:r>
      <w:r w:rsidRPr="00D808BD">
        <w:rPr>
          <w:rFonts w:ascii="Times New Roman" w:hAnsi="Times New Roman" w:cs="Times New Roman"/>
          <w:sz w:val="24"/>
          <w:szCs w:val="24"/>
        </w:rPr>
        <w:t>13 percent</w:t>
      </w:r>
      <w:r>
        <w:rPr>
          <w:rFonts w:ascii="Times New Roman" w:hAnsi="Times New Roman" w:cs="Times New Roman"/>
          <w:sz w:val="24"/>
          <w:szCs w:val="24"/>
        </w:rPr>
        <w:t>)</w:t>
      </w:r>
      <w:r w:rsidRPr="00D808BD">
        <w:rPr>
          <w:rFonts w:ascii="Times New Roman" w:hAnsi="Times New Roman" w:cs="Times New Roman"/>
          <w:sz w:val="24"/>
          <w:szCs w:val="24"/>
        </w:rPr>
        <w:t xml:space="preserve"> believe that the Palestinian Authority might collapse, and </w:t>
      </w:r>
      <w:r>
        <w:rPr>
          <w:rFonts w:ascii="Times New Roman" w:hAnsi="Times New Roman" w:cs="Times New Roman"/>
          <w:sz w:val="24"/>
          <w:szCs w:val="24"/>
        </w:rPr>
        <w:t>(</w:t>
      </w:r>
      <w:r w:rsidRPr="00D808BD">
        <w:rPr>
          <w:rFonts w:ascii="Times New Roman" w:hAnsi="Times New Roman" w:cs="Times New Roman"/>
          <w:sz w:val="24"/>
          <w:szCs w:val="24"/>
        </w:rPr>
        <w:t>28 percent</w:t>
      </w:r>
      <w:r>
        <w:rPr>
          <w:rFonts w:ascii="Times New Roman" w:hAnsi="Times New Roman" w:cs="Times New Roman"/>
          <w:sz w:val="24"/>
          <w:szCs w:val="24"/>
        </w:rPr>
        <w:t>)</w:t>
      </w:r>
      <w:r w:rsidRPr="00D808BD">
        <w:rPr>
          <w:rFonts w:ascii="Times New Roman" w:hAnsi="Times New Roman" w:cs="Times New Roman"/>
          <w:sz w:val="24"/>
          <w:szCs w:val="24"/>
        </w:rPr>
        <w:t xml:space="preserve"> of respondents believe that a third Intifada (uprising) would break out.</w:t>
      </w:r>
    </w:p>
    <w:p w:rsidR="009F5492" w:rsidRDefault="009F5492" w:rsidP="009F5492">
      <w:pPr>
        <w:bidi w:val="0"/>
        <w:jc w:val="left"/>
        <w:rPr>
          <w:rFonts w:ascii="Times New Roman" w:hAnsi="Times New Roman" w:cs="Times New Roman"/>
          <w:b/>
          <w:bCs/>
          <w:sz w:val="24"/>
          <w:szCs w:val="24"/>
        </w:rPr>
      </w:pPr>
      <w:r>
        <w:rPr>
          <w:rFonts w:ascii="Times New Roman" w:hAnsi="Times New Roman" w:cs="Times New Roman"/>
          <w:b/>
          <w:bCs/>
          <w:sz w:val="24"/>
          <w:szCs w:val="24"/>
        </w:rPr>
        <w:t xml:space="preserve">Section 3: The Framework Agreement </w:t>
      </w:r>
    </w:p>
    <w:p w:rsidR="009F5492" w:rsidRPr="00F551C9" w:rsidRDefault="009F5492" w:rsidP="009F5492">
      <w:pPr>
        <w:bidi w:val="0"/>
        <w:jc w:val="left"/>
        <w:rPr>
          <w:rFonts w:ascii="Times New Roman" w:hAnsi="Times New Roman" w:cs="Times New Roman"/>
          <w:b/>
          <w:sz w:val="24"/>
          <w:szCs w:val="24"/>
        </w:rPr>
      </w:pPr>
      <w:r>
        <w:rPr>
          <w:rFonts w:ascii="Times New Roman" w:hAnsi="Times New Roman" w:cs="Times New Roman"/>
          <w:b/>
          <w:sz w:val="24"/>
          <w:szCs w:val="24"/>
        </w:rPr>
        <w:t>1. General views towards the Framework Agreement</w:t>
      </w:r>
    </w:p>
    <w:p w:rsidR="009F5492" w:rsidRPr="00284FEA" w:rsidRDefault="009F5492" w:rsidP="009F5492">
      <w:pPr>
        <w:bidi w:val="0"/>
        <w:jc w:val="left"/>
        <w:rPr>
          <w:rFonts w:ascii="Times New Roman" w:hAnsi="Times New Roman" w:cs="Times New Roman"/>
          <w:sz w:val="24"/>
          <w:szCs w:val="24"/>
        </w:rPr>
      </w:pPr>
      <w:r w:rsidRPr="00284FEA">
        <w:rPr>
          <w:rFonts w:ascii="Times New Roman" w:hAnsi="Times New Roman" w:cs="Times New Roman"/>
          <w:sz w:val="24"/>
          <w:szCs w:val="24"/>
        </w:rPr>
        <w:t xml:space="preserve">The majority (57 percent) of Palestinians have only limited familiarity with the reported-on Framework Agreement, while </w:t>
      </w:r>
      <w:r>
        <w:rPr>
          <w:rFonts w:ascii="Times New Roman" w:hAnsi="Times New Roman" w:cs="Times New Roman"/>
          <w:sz w:val="24"/>
          <w:szCs w:val="24"/>
        </w:rPr>
        <w:t>(</w:t>
      </w:r>
      <w:r w:rsidRPr="00284FEA">
        <w:rPr>
          <w:rFonts w:ascii="Times New Roman" w:hAnsi="Times New Roman" w:cs="Times New Roman"/>
          <w:sz w:val="24"/>
          <w:szCs w:val="24"/>
        </w:rPr>
        <w:t>37 percent</w:t>
      </w:r>
      <w:r>
        <w:rPr>
          <w:rFonts w:ascii="Times New Roman" w:hAnsi="Times New Roman" w:cs="Times New Roman"/>
          <w:sz w:val="24"/>
          <w:szCs w:val="24"/>
        </w:rPr>
        <w:t>)</w:t>
      </w:r>
      <w:r w:rsidRPr="00284FEA">
        <w:rPr>
          <w:rFonts w:ascii="Times New Roman" w:hAnsi="Times New Roman" w:cs="Times New Roman"/>
          <w:sz w:val="24"/>
          <w:szCs w:val="24"/>
        </w:rPr>
        <w:t xml:space="preserve"> </w:t>
      </w:r>
      <w:r>
        <w:rPr>
          <w:rFonts w:ascii="Times New Roman" w:hAnsi="Times New Roman" w:cs="Times New Roman"/>
          <w:sz w:val="24"/>
          <w:szCs w:val="24"/>
        </w:rPr>
        <w:t xml:space="preserve">say that they are somewhat familiar, and a </w:t>
      </w:r>
      <w:r w:rsidRPr="00284FEA">
        <w:rPr>
          <w:rFonts w:ascii="Times New Roman" w:hAnsi="Times New Roman" w:cs="Times New Roman"/>
          <w:sz w:val="24"/>
          <w:szCs w:val="24"/>
        </w:rPr>
        <w:t xml:space="preserve">minority (6 percent) </w:t>
      </w:r>
      <w:r>
        <w:rPr>
          <w:rFonts w:ascii="Times New Roman" w:hAnsi="Times New Roman" w:cs="Times New Roman"/>
          <w:sz w:val="24"/>
          <w:szCs w:val="24"/>
        </w:rPr>
        <w:t xml:space="preserve">says that they </w:t>
      </w:r>
      <w:r w:rsidRPr="00284FEA">
        <w:rPr>
          <w:rFonts w:ascii="Times New Roman" w:hAnsi="Times New Roman" w:cs="Times New Roman"/>
          <w:sz w:val="24"/>
          <w:szCs w:val="24"/>
        </w:rPr>
        <w:t xml:space="preserve">are very familiar. Respondents are largely pessimistic or uncertain about the </w:t>
      </w:r>
      <w:r>
        <w:rPr>
          <w:rFonts w:ascii="Times New Roman" w:hAnsi="Times New Roman" w:cs="Times New Roman"/>
          <w:sz w:val="24"/>
          <w:szCs w:val="24"/>
        </w:rPr>
        <w:t>potential outcomes</w:t>
      </w:r>
      <w:r w:rsidRPr="00284FEA">
        <w:rPr>
          <w:rFonts w:ascii="Times New Roman" w:hAnsi="Times New Roman" w:cs="Times New Roman"/>
          <w:sz w:val="24"/>
          <w:szCs w:val="24"/>
        </w:rPr>
        <w:t xml:space="preserve"> of the Framework Agreement. </w:t>
      </w:r>
      <w:r>
        <w:rPr>
          <w:rFonts w:ascii="Times New Roman" w:hAnsi="Times New Roman" w:cs="Times New Roman"/>
          <w:sz w:val="24"/>
          <w:szCs w:val="24"/>
        </w:rPr>
        <w:t>(</w:t>
      </w:r>
      <w:r w:rsidRPr="00284FEA">
        <w:rPr>
          <w:rFonts w:ascii="Times New Roman" w:hAnsi="Times New Roman" w:cs="Times New Roman"/>
          <w:sz w:val="24"/>
          <w:szCs w:val="24"/>
        </w:rPr>
        <w:t>48 percent</w:t>
      </w:r>
      <w:r>
        <w:rPr>
          <w:rFonts w:ascii="Times New Roman" w:hAnsi="Times New Roman" w:cs="Times New Roman"/>
          <w:sz w:val="24"/>
          <w:szCs w:val="24"/>
        </w:rPr>
        <w:t>)</w:t>
      </w:r>
      <w:r w:rsidRPr="00284FEA">
        <w:rPr>
          <w:rFonts w:ascii="Times New Roman" w:hAnsi="Times New Roman" w:cs="Times New Roman"/>
          <w:sz w:val="24"/>
          <w:szCs w:val="24"/>
        </w:rPr>
        <w:t xml:space="preserve"> believe it will fail </w:t>
      </w:r>
      <w:r>
        <w:rPr>
          <w:rFonts w:ascii="Times New Roman" w:hAnsi="Times New Roman" w:cs="Times New Roman"/>
          <w:sz w:val="24"/>
          <w:szCs w:val="24"/>
        </w:rPr>
        <w:t xml:space="preserve">in leading to a final status solution </w:t>
      </w:r>
      <w:r w:rsidRPr="00284FEA">
        <w:rPr>
          <w:rFonts w:ascii="Times New Roman" w:hAnsi="Times New Roman" w:cs="Times New Roman"/>
          <w:sz w:val="24"/>
          <w:szCs w:val="24"/>
        </w:rPr>
        <w:t xml:space="preserve">and </w:t>
      </w:r>
      <w:r>
        <w:rPr>
          <w:rFonts w:ascii="Times New Roman" w:hAnsi="Times New Roman" w:cs="Times New Roman"/>
          <w:sz w:val="24"/>
          <w:szCs w:val="24"/>
        </w:rPr>
        <w:t>(</w:t>
      </w:r>
      <w:r w:rsidRPr="00284FEA">
        <w:rPr>
          <w:rFonts w:ascii="Times New Roman" w:hAnsi="Times New Roman" w:cs="Times New Roman"/>
          <w:sz w:val="24"/>
          <w:szCs w:val="24"/>
        </w:rPr>
        <w:t>37 percent</w:t>
      </w:r>
      <w:r>
        <w:rPr>
          <w:rFonts w:ascii="Times New Roman" w:hAnsi="Times New Roman" w:cs="Times New Roman"/>
          <w:sz w:val="24"/>
          <w:szCs w:val="24"/>
        </w:rPr>
        <w:t>)</w:t>
      </w:r>
      <w:r w:rsidRPr="00284FEA">
        <w:rPr>
          <w:rFonts w:ascii="Times New Roman" w:hAnsi="Times New Roman" w:cs="Times New Roman"/>
          <w:sz w:val="24"/>
          <w:szCs w:val="24"/>
        </w:rPr>
        <w:t xml:space="preserve"> are uncertain what the results will be; only </w:t>
      </w:r>
      <w:r>
        <w:rPr>
          <w:rFonts w:ascii="Times New Roman" w:hAnsi="Times New Roman" w:cs="Times New Roman"/>
          <w:sz w:val="24"/>
          <w:szCs w:val="24"/>
        </w:rPr>
        <w:t>(</w:t>
      </w:r>
      <w:r w:rsidRPr="00284FEA">
        <w:rPr>
          <w:rFonts w:ascii="Times New Roman" w:hAnsi="Times New Roman" w:cs="Times New Roman"/>
          <w:sz w:val="24"/>
          <w:szCs w:val="24"/>
        </w:rPr>
        <w:t>15 percent</w:t>
      </w:r>
      <w:r>
        <w:rPr>
          <w:rFonts w:ascii="Times New Roman" w:hAnsi="Times New Roman" w:cs="Times New Roman"/>
          <w:sz w:val="24"/>
          <w:szCs w:val="24"/>
        </w:rPr>
        <w:t>)</w:t>
      </w:r>
      <w:r w:rsidRPr="00284FEA">
        <w:rPr>
          <w:rFonts w:ascii="Times New Roman" w:hAnsi="Times New Roman" w:cs="Times New Roman"/>
          <w:sz w:val="24"/>
          <w:szCs w:val="24"/>
        </w:rPr>
        <w:t xml:space="preserve"> believe it will </w:t>
      </w:r>
      <w:r>
        <w:rPr>
          <w:rFonts w:ascii="Times New Roman" w:hAnsi="Times New Roman" w:cs="Times New Roman"/>
          <w:sz w:val="24"/>
          <w:szCs w:val="24"/>
        </w:rPr>
        <w:t>lead to a final status agreement</w:t>
      </w:r>
      <w:r w:rsidRPr="00284FEA">
        <w:rPr>
          <w:rFonts w:ascii="Times New Roman" w:hAnsi="Times New Roman" w:cs="Times New Roman"/>
          <w:sz w:val="24"/>
          <w:szCs w:val="24"/>
        </w:rPr>
        <w:t xml:space="preserve">. Gaza respondents (57 percent) are more pessimistic than those in the West Bank (42 percent). In contrast, </w:t>
      </w:r>
      <w:r>
        <w:rPr>
          <w:rFonts w:ascii="Times New Roman" w:hAnsi="Times New Roman" w:cs="Times New Roman"/>
          <w:sz w:val="24"/>
          <w:szCs w:val="24"/>
        </w:rPr>
        <w:t xml:space="preserve">West Bank </w:t>
      </w:r>
      <w:r w:rsidRPr="00284FEA">
        <w:rPr>
          <w:rFonts w:ascii="Times New Roman" w:hAnsi="Times New Roman" w:cs="Times New Roman"/>
          <w:sz w:val="24"/>
          <w:szCs w:val="24"/>
        </w:rPr>
        <w:t xml:space="preserve">respondents (43 percent) are more likely to be uncertain about its </w:t>
      </w:r>
      <w:r>
        <w:rPr>
          <w:rFonts w:ascii="Times New Roman" w:hAnsi="Times New Roman" w:cs="Times New Roman"/>
          <w:sz w:val="24"/>
          <w:szCs w:val="24"/>
        </w:rPr>
        <w:t>prospects</w:t>
      </w:r>
      <w:r w:rsidRPr="00284FEA">
        <w:rPr>
          <w:rFonts w:ascii="Times New Roman" w:hAnsi="Times New Roman" w:cs="Times New Roman"/>
          <w:sz w:val="24"/>
          <w:szCs w:val="24"/>
        </w:rPr>
        <w:t xml:space="preserve"> than those in Gaza (27 percent).</w:t>
      </w:r>
    </w:p>
    <w:p w:rsidR="009F5492" w:rsidRPr="00D64F96" w:rsidRDefault="009F5492" w:rsidP="009F5492">
      <w:pPr>
        <w:bidi w:val="0"/>
        <w:jc w:val="left"/>
        <w:rPr>
          <w:rFonts w:ascii="Times New Roman" w:hAnsi="Times New Roman" w:cs="Times New Roman"/>
          <w:b/>
          <w:sz w:val="24"/>
          <w:szCs w:val="24"/>
        </w:rPr>
      </w:pPr>
      <w:r>
        <w:rPr>
          <w:rFonts w:ascii="Times New Roman" w:hAnsi="Times New Roman" w:cs="Times New Roman"/>
          <w:b/>
          <w:sz w:val="24"/>
          <w:szCs w:val="24"/>
        </w:rPr>
        <w:t>2. Possible components of the Framework Agreement</w:t>
      </w:r>
    </w:p>
    <w:p w:rsidR="009F5492" w:rsidRPr="00284FEA"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 xml:space="preserve">The Jordan Valley: </w:t>
      </w:r>
      <w:r w:rsidRPr="00284FEA">
        <w:rPr>
          <w:rFonts w:ascii="Times New Roman" w:hAnsi="Times New Roman" w:cs="Times New Roman"/>
          <w:sz w:val="24"/>
          <w:szCs w:val="24"/>
        </w:rPr>
        <w:t xml:space="preserve">The majority of respondents (53 percent) disapprove </w:t>
      </w:r>
      <w:r>
        <w:rPr>
          <w:rFonts w:ascii="Times New Roman" w:hAnsi="Times New Roman" w:cs="Times New Roman"/>
          <w:sz w:val="24"/>
          <w:szCs w:val="24"/>
        </w:rPr>
        <w:t xml:space="preserve">of a reported proposal involving </w:t>
      </w:r>
      <w:r w:rsidRPr="00284FEA">
        <w:rPr>
          <w:rFonts w:ascii="Times New Roman" w:hAnsi="Times New Roman" w:cs="Times New Roman"/>
          <w:sz w:val="24"/>
          <w:szCs w:val="24"/>
        </w:rPr>
        <w:t>an Israeli military presence in the Jordan Valley that would phase out over time. In contrast,</w:t>
      </w:r>
      <w:r>
        <w:rPr>
          <w:rFonts w:ascii="Times New Roman" w:hAnsi="Times New Roman" w:cs="Times New Roman"/>
          <w:sz w:val="24"/>
          <w:szCs w:val="24"/>
        </w:rPr>
        <w:t xml:space="preserve"> (</w:t>
      </w:r>
      <w:r w:rsidRPr="00284FEA">
        <w:rPr>
          <w:rFonts w:ascii="Times New Roman" w:hAnsi="Times New Roman" w:cs="Times New Roman"/>
          <w:sz w:val="24"/>
          <w:szCs w:val="24"/>
        </w:rPr>
        <w:t>20 percent</w:t>
      </w:r>
      <w:r>
        <w:rPr>
          <w:rFonts w:ascii="Times New Roman" w:hAnsi="Times New Roman" w:cs="Times New Roman"/>
          <w:sz w:val="24"/>
          <w:szCs w:val="24"/>
        </w:rPr>
        <w:t>)</w:t>
      </w:r>
      <w:r w:rsidRPr="00284FEA">
        <w:rPr>
          <w:rFonts w:ascii="Times New Roman" w:hAnsi="Times New Roman" w:cs="Times New Roman"/>
          <w:sz w:val="24"/>
          <w:szCs w:val="24"/>
        </w:rPr>
        <w:t xml:space="preserve"> would approve such a measure, while </w:t>
      </w:r>
      <w:r>
        <w:rPr>
          <w:rFonts w:ascii="Times New Roman" w:hAnsi="Times New Roman" w:cs="Times New Roman"/>
          <w:sz w:val="24"/>
          <w:szCs w:val="24"/>
        </w:rPr>
        <w:t>(</w:t>
      </w:r>
      <w:r w:rsidRPr="00284FEA">
        <w:rPr>
          <w:rFonts w:ascii="Times New Roman" w:hAnsi="Times New Roman" w:cs="Times New Roman"/>
          <w:sz w:val="24"/>
          <w:szCs w:val="24"/>
        </w:rPr>
        <w:t>24</w:t>
      </w:r>
      <w:r>
        <w:rPr>
          <w:rFonts w:ascii="Times New Roman" w:hAnsi="Times New Roman" w:cs="Times New Roman"/>
          <w:sz w:val="24"/>
          <w:szCs w:val="24"/>
        </w:rPr>
        <w:t xml:space="preserve"> </w:t>
      </w:r>
      <w:r w:rsidRPr="00284FEA">
        <w:rPr>
          <w:rFonts w:ascii="Times New Roman" w:hAnsi="Times New Roman" w:cs="Times New Roman"/>
          <w:sz w:val="24"/>
          <w:szCs w:val="24"/>
        </w:rPr>
        <w:t>percent</w:t>
      </w:r>
      <w:r>
        <w:rPr>
          <w:rFonts w:ascii="Times New Roman" w:hAnsi="Times New Roman" w:cs="Times New Roman"/>
          <w:sz w:val="24"/>
          <w:szCs w:val="24"/>
        </w:rPr>
        <w:t>)</w:t>
      </w:r>
      <w:r w:rsidRPr="00284FEA">
        <w:rPr>
          <w:rFonts w:ascii="Times New Roman" w:hAnsi="Times New Roman" w:cs="Times New Roman"/>
          <w:sz w:val="24"/>
          <w:szCs w:val="24"/>
        </w:rPr>
        <w:t xml:space="preserve"> </w:t>
      </w:r>
      <w:r>
        <w:rPr>
          <w:rFonts w:ascii="Times New Roman" w:hAnsi="Times New Roman" w:cs="Times New Roman"/>
          <w:sz w:val="24"/>
          <w:szCs w:val="24"/>
        </w:rPr>
        <w:t xml:space="preserve">say they </w:t>
      </w:r>
      <w:r w:rsidRPr="00284FEA">
        <w:rPr>
          <w:rFonts w:ascii="Times New Roman" w:hAnsi="Times New Roman" w:cs="Times New Roman"/>
          <w:sz w:val="24"/>
          <w:szCs w:val="24"/>
        </w:rPr>
        <w:t xml:space="preserve">are </w:t>
      </w:r>
      <w:r>
        <w:rPr>
          <w:rFonts w:ascii="Times New Roman" w:hAnsi="Times New Roman" w:cs="Times New Roman"/>
          <w:sz w:val="24"/>
          <w:szCs w:val="24"/>
        </w:rPr>
        <w:t>“</w:t>
      </w:r>
      <w:r w:rsidRPr="00284FEA">
        <w:rPr>
          <w:rFonts w:ascii="Times New Roman" w:hAnsi="Times New Roman" w:cs="Times New Roman"/>
          <w:sz w:val="24"/>
          <w:szCs w:val="24"/>
        </w:rPr>
        <w:t>in between.</w:t>
      </w:r>
      <w:r>
        <w:rPr>
          <w:rFonts w:ascii="Times New Roman" w:hAnsi="Times New Roman" w:cs="Times New Roman"/>
          <w:sz w:val="24"/>
          <w:szCs w:val="24"/>
        </w:rPr>
        <w:t>”</w:t>
      </w:r>
      <w:r w:rsidRPr="00284FEA">
        <w:rPr>
          <w:rFonts w:ascii="Times New Roman" w:hAnsi="Times New Roman" w:cs="Times New Roman"/>
          <w:sz w:val="24"/>
          <w:szCs w:val="24"/>
        </w:rPr>
        <w:t xml:space="preserve"> Gaza respondents are more likely to disapprove (64 percent) than those in the West Bank (47 percent), </w:t>
      </w:r>
      <w:r>
        <w:rPr>
          <w:rFonts w:ascii="Times New Roman" w:hAnsi="Times New Roman" w:cs="Times New Roman"/>
          <w:sz w:val="24"/>
          <w:szCs w:val="24"/>
        </w:rPr>
        <w:t>while West Bank respondents</w:t>
      </w:r>
      <w:r w:rsidRPr="00284FEA">
        <w:rPr>
          <w:rFonts w:ascii="Times New Roman" w:hAnsi="Times New Roman" w:cs="Times New Roman"/>
          <w:sz w:val="24"/>
          <w:szCs w:val="24"/>
        </w:rPr>
        <w:t xml:space="preserve"> are more </w:t>
      </w:r>
      <w:r>
        <w:rPr>
          <w:rFonts w:ascii="Times New Roman" w:hAnsi="Times New Roman" w:cs="Times New Roman"/>
          <w:sz w:val="24"/>
          <w:szCs w:val="24"/>
        </w:rPr>
        <w:t>“</w:t>
      </w:r>
      <w:r w:rsidRPr="00284FEA">
        <w:rPr>
          <w:rFonts w:ascii="Times New Roman" w:hAnsi="Times New Roman" w:cs="Times New Roman"/>
          <w:sz w:val="24"/>
          <w:szCs w:val="24"/>
        </w:rPr>
        <w:t>in between</w:t>
      </w:r>
      <w:r>
        <w:rPr>
          <w:rFonts w:ascii="Times New Roman" w:hAnsi="Times New Roman" w:cs="Times New Roman"/>
          <w:sz w:val="24"/>
          <w:szCs w:val="24"/>
        </w:rPr>
        <w:t>”</w:t>
      </w:r>
      <w:r w:rsidRPr="00284FEA">
        <w:rPr>
          <w:rFonts w:ascii="Times New Roman" w:hAnsi="Times New Roman" w:cs="Times New Roman"/>
          <w:sz w:val="24"/>
          <w:szCs w:val="24"/>
        </w:rPr>
        <w:t xml:space="preserve"> </w:t>
      </w:r>
      <w:r>
        <w:rPr>
          <w:rFonts w:ascii="Times New Roman" w:hAnsi="Times New Roman" w:cs="Times New Roman"/>
          <w:sz w:val="24"/>
          <w:szCs w:val="24"/>
        </w:rPr>
        <w:t>(</w:t>
      </w:r>
      <w:r w:rsidRPr="00284FEA">
        <w:rPr>
          <w:rFonts w:ascii="Times New Roman" w:hAnsi="Times New Roman" w:cs="Times New Roman"/>
          <w:sz w:val="24"/>
          <w:szCs w:val="24"/>
        </w:rPr>
        <w:t>31 percent</w:t>
      </w:r>
      <w:r>
        <w:rPr>
          <w:rFonts w:ascii="Times New Roman" w:hAnsi="Times New Roman" w:cs="Times New Roman"/>
          <w:sz w:val="24"/>
          <w:szCs w:val="24"/>
        </w:rPr>
        <w:t>)</w:t>
      </w:r>
      <w:r w:rsidRPr="00284FEA">
        <w:rPr>
          <w:rFonts w:ascii="Times New Roman" w:hAnsi="Times New Roman" w:cs="Times New Roman"/>
          <w:sz w:val="24"/>
          <w:szCs w:val="24"/>
        </w:rPr>
        <w:t xml:space="preserve"> than </w:t>
      </w:r>
      <w:r>
        <w:rPr>
          <w:rFonts w:ascii="Times New Roman" w:hAnsi="Times New Roman" w:cs="Times New Roman"/>
          <w:sz w:val="24"/>
          <w:szCs w:val="24"/>
        </w:rPr>
        <w:t xml:space="preserve">those in </w:t>
      </w:r>
      <w:r w:rsidRPr="00284FEA">
        <w:rPr>
          <w:rFonts w:ascii="Times New Roman" w:hAnsi="Times New Roman" w:cs="Times New Roman"/>
          <w:sz w:val="24"/>
          <w:szCs w:val="24"/>
        </w:rPr>
        <w:t>Gaza (13 percent).</w:t>
      </w:r>
    </w:p>
    <w:p w:rsidR="009F5492" w:rsidRPr="00284FEA"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 xml:space="preserve">Identity of future states: </w:t>
      </w:r>
      <w:r w:rsidRPr="00284FEA">
        <w:rPr>
          <w:rFonts w:ascii="Times New Roman" w:hAnsi="Times New Roman" w:cs="Times New Roman"/>
          <w:sz w:val="24"/>
          <w:szCs w:val="24"/>
        </w:rPr>
        <w:t xml:space="preserve">The majority (57 percent) disapprove of </w:t>
      </w:r>
      <w:r>
        <w:rPr>
          <w:rFonts w:ascii="Times New Roman" w:hAnsi="Times New Roman" w:cs="Times New Roman"/>
          <w:sz w:val="24"/>
          <w:szCs w:val="24"/>
        </w:rPr>
        <w:t>a proposal granting “</w:t>
      </w:r>
      <w:r w:rsidRPr="00284FEA">
        <w:rPr>
          <w:rFonts w:ascii="Times New Roman" w:hAnsi="Times New Roman" w:cs="Times New Roman"/>
          <w:sz w:val="24"/>
          <w:szCs w:val="24"/>
        </w:rPr>
        <w:t>mutual recognition of Israel as the nation-state of the Jewish people and Palestine as the nation-state of the Palestinian people</w:t>
      </w:r>
      <w:r>
        <w:rPr>
          <w:rFonts w:ascii="Times New Roman" w:hAnsi="Times New Roman" w:cs="Times New Roman"/>
          <w:sz w:val="24"/>
          <w:szCs w:val="24"/>
        </w:rPr>
        <w:t xml:space="preserve"> </w:t>
      </w:r>
      <w:r w:rsidRPr="00284FEA">
        <w:rPr>
          <w:rFonts w:ascii="Times New Roman" w:hAnsi="Times New Roman" w:cs="Times New Roman"/>
          <w:sz w:val="24"/>
          <w:szCs w:val="24"/>
        </w:rPr>
        <w:t xml:space="preserve">with guarantees </w:t>
      </w:r>
      <w:r>
        <w:rPr>
          <w:rFonts w:ascii="Times New Roman" w:hAnsi="Times New Roman" w:cs="Times New Roman"/>
          <w:sz w:val="24"/>
          <w:szCs w:val="24"/>
        </w:rPr>
        <w:t xml:space="preserve">for </w:t>
      </w:r>
      <w:r w:rsidRPr="00284FEA">
        <w:rPr>
          <w:rFonts w:ascii="Times New Roman" w:hAnsi="Times New Roman" w:cs="Times New Roman"/>
          <w:sz w:val="24"/>
          <w:szCs w:val="24"/>
        </w:rPr>
        <w:t>equal rights for citizens in both states.</w:t>
      </w:r>
      <w:r>
        <w:rPr>
          <w:rFonts w:ascii="Times New Roman" w:hAnsi="Times New Roman" w:cs="Times New Roman"/>
          <w:sz w:val="24"/>
          <w:szCs w:val="24"/>
        </w:rPr>
        <w:t>”</w:t>
      </w:r>
      <w:r w:rsidRPr="00284FEA">
        <w:rPr>
          <w:rFonts w:ascii="Times New Roman" w:hAnsi="Times New Roman" w:cs="Times New Roman"/>
          <w:sz w:val="24"/>
          <w:szCs w:val="24"/>
        </w:rPr>
        <w:t xml:space="preserve"> In contrast, </w:t>
      </w:r>
      <w:r>
        <w:rPr>
          <w:rFonts w:ascii="Times New Roman" w:hAnsi="Times New Roman" w:cs="Times New Roman"/>
          <w:sz w:val="24"/>
          <w:szCs w:val="24"/>
        </w:rPr>
        <w:t>(</w:t>
      </w:r>
      <w:r w:rsidRPr="00284FEA">
        <w:rPr>
          <w:rFonts w:ascii="Times New Roman" w:hAnsi="Times New Roman" w:cs="Times New Roman"/>
          <w:sz w:val="24"/>
          <w:szCs w:val="24"/>
        </w:rPr>
        <w:t xml:space="preserve">18 </w:t>
      </w:r>
      <w:r w:rsidRPr="00284FEA">
        <w:rPr>
          <w:rFonts w:ascii="Times New Roman" w:hAnsi="Times New Roman" w:cs="Times New Roman"/>
          <w:sz w:val="24"/>
          <w:szCs w:val="24"/>
        </w:rPr>
        <w:lastRenderedPageBreak/>
        <w:t>percent</w:t>
      </w:r>
      <w:r>
        <w:rPr>
          <w:rFonts w:ascii="Times New Roman" w:hAnsi="Times New Roman" w:cs="Times New Roman"/>
          <w:sz w:val="24"/>
          <w:szCs w:val="24"/>
        </w:rPr>
        <w:t>)</w:t>
      </w:r>
      <w:r w:rsidRPr="00284FEA">
        <w:rPr>
          <w:rFonts w:ascii="Times New Roman" w:hAnsi="Times New Roman" w:cs="Times New Roman"/>
          <w:sz w:val="24"/>
          <w:szCs w:val="24"/>
        </w:rPr>
        <w:t xml:space="preserve"> approve of such a </w:t>
      </w:r>
      <w:r>
        <w:rPr>
          <w:rFonts w:ascii="Times New Roman" w:hAnsi="Times New Roman" w:cs="Times New Roman"/>
          <w:sz w:val="24"/>
          <w:szCs w:val="24"/>
        </w:rPr>
        <w:t>proposal</w:t>
      </w:r>
      <w:r w:rsidRPr="00284FEA">
        <w:rPr>
          <w:rFonts w:ascii="Times New Roman" w:hAnsi="Times New Roman" w:cs="Times New Roman"/>
          <w:sz w:val="24"/>
          <w:szCs w:val="24"/>
        </w:rPr>
        <w:t xml:space="preserve">, with </w:t>
      </w:r>
      <w:r>
        <w:rPr>
          <w:rFonts w:ascii="Times New Roman" w:hAnsi="Times New Roman" w:cs="Times New Roman"/>
          <w:sz w:val="24"/>
          <w:szCs w:val="24"/>
        </w:rPr>
        <w:t>(</w:t>
      </w:r>
      <w:r w:rsidRPr="00284FEA">
        <w:rPr>
          <w:rFonts w:ascii="Times New Roman" w:hAnsi="Times New Roman" w:cs="Times New Roman"/>
          <w:sz w:val="24"/>
          <w:szCs w:val="24"/>
        </w:rPr>
        <w:t>22 percent</w:t>
      </w:r>
      <w:r>
        <w:rPr>
          <w:rFonts w:ascii="Times New Roman" w:hAnsi="Times New Roman" w:cs="Times New Roman"/>
          <w:sz w:val="24"/>
          <w:szCs w:val="24"/>
        </w:rPr>
        <w:t>) saying they are</w:t>
      </w:r>
      <w:r w:rsidRPr="00284FEA">
        <w:rPr>
          <w:rFonts w:ascii="Times New Roman" w:hAnsi="Times New Roman" w:cs="Times New Roman"/>
          <w:sz w:val="24"/>
          <w:szCs w:val="24"/>
        </w:rPr>
        <w:t xml:space="preserve"> </w:t>
      </w:r>
      <w:r>
        <w:rPr>
          <w:rFonts w:ascii="Times New Roman" w:hAnsi="Times New Roman" w:cs="Times New Roman"/>
          <w:sz w:val="24"/>
          <w:szCs w:val="24"/>
        </w:rPr>
        <w:t>"</w:t>
      </w:r>
      <w:r w:rsidRPr="00284FEA">
        <w:rPr>
          <w:rFonts w:ascii="Times New Roman" w:hAnsi="Times New Roman" w:cs="Times New Roman"/>
          <w:sz w:val="24"/>
          <w:szCs w:val="24"/>
        </w:rPr>
        <w:t>in between</w:t>
      </w:r>
      <w:r>
        <w:rPr>
          <w:rFonts w:ascii="Times New Roman" w:hAnsi="Times New Roman" w:cs="Times New Roman"/>
          <w:sz w:val="24"/>
          <w:szCs w:val="24"/>
        </w:rPr>
        <w:t>"</w:t>
      </w:r>
      <w:r w:rsidRPr="00284FEA">
        <w:rPr>
          <w:rFonts w:ascii="Times New Roman" w:hAnsi="Times New Roman" w:cs="Times New Roman"/>
          <w:sz w:val="24"/>
          <w:szCs w:val="24"/>
        </w:rPr>
        <w:t xml:space="preserve"> approval and disapproval. Disapproval is higher in Gaza (71 percent) than t</w:t>
      </w:r>
      <w:r>
        <w:rPr>
          <w:rFonts w:ascii="Times New Roman" w:hAnsi="Times New Roman" w:cs="Times New Roman"/>
          <w:sz w:val="24"/>
          <w:szCs w:val="24"/>
        </w:rPr>
        <w:t>he West Bank (48 percent), furthermore respondents in the West Bank (28 percent) are more likely to be somewhere in between than those in Gaza (11 percent).</w:t>
      </w:r>
    </w:p>
    <w:p w:rsidR="009F5492" w:rsidRPr="00284FEA"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Settlements and Land swaps:</w:t>
      </w:r>
      <w:r w:rsidRPr="00853176">
        <w:rPr>
          <w:rFonts w:ascii="Times New Roman" w:hAnsi="Times New Roman" w:cs="Times New Roman"/>
          <w:sz w:val="24"/>
          <w:szCs w:val="24"/>
        </w:rPr>
        <w:t xml:space="preserve"> </w:t>
      </w:r>
      <w:r w:rsidRPr="0097188C">
        <w:rPr>
          <w:rFonts w:ascii="Times New Roman" w:hAnsi="Times New Roman" w:cs="Times New Roman"/>
          <w:sz w:val="24"/>
          <w:szCs w:val="24"/>
        </w:rPr>
        <w:t>(</w:t>
      </w:r>
      <w:r w:rsidRPr="00284FEA">
        <w:rPr>
          <w:rFonts w:ascii="Times New Roman" w:hAnsi="Times New Roman" w:cs="Times New Roman"/>
          <w:sz w:val="24"/>
          <w:szCs w:val="24"/>
        </w:rPr>
        <w:t>70 percent</w:t>
      </w:r>
      <w:r>
        <w:rPr>
          <w:rFonts w:ascii="Times New Roman" w:hAnsi="Times New Roman" w:cs="Times New Roman"/>
          <w:sz w:val="24"/>
          <w:szCs w:val="24"/>
        </w:rPr>
        <w:t>)</w:t>
      </w:r>
      <w:r w:rsidRPr="00284FEA">
        <w:rPr>
          <w:rFonts w:ascii="Times New Roman" w:hAnsi="Times New Roman" w:cs="Times New Roman"/>
          <w:sz w:val="24"/>
          <w:szCs w:val="24"/>
        </w:rPr>
        <w:t xml:space="preserve"> of Palestinian</w:t>
      </w:r>
      <w:r>
        <w:rPr>
          <w:rFonts w:ascii="Times New Roman" w:hAnsi="Times New Roman" w:cs="Times New Roman"/>
          <w:sz w:val="24"/>
          <w:szCs w:val="24"/>
        </w:rPr>
        <w:t>s</w:t>
      </w:r>
      <w:r w:rsidRPr="00284FEA">
        <w:rPr>
          <w:rFonts w:ascii="Times New Roman" w:hAnsi="Times New Roman" w:cs="Times New Roman"/>
          <w:sz w:val="24"/>
          <w:szCs w:val="24"/>
        </w:rPr>
        <w:t xml:space="preserve"> disapprove of </w:t>
      </w:r>
      <w:r>
        <w:rPr>
          <w:rFonts w:ascii="Times New Roman" w:hAnsi="Times New Roman" w:cs="Times New Roman"/>
          <w:sz w:val="24"/>
          <w:szCs w:val="24"/>
        </w:rPr>
        <w:t xml:space="preserve">the concept of </w:t>
      </w:r>
      <w:r w:rsidRPr="00284FEA">
        <w:rPr>
          <w:rFonts w:ascii="Times New Roman" w:hAnsi="Times New Roman" w:cs="Times New Roman"/>
          <w:sz w:val="24"/>
          <w:szCs w:val="24"/>
        </w:rPr>
        <w:t xml:space="preserve">Israeli retention of certain settlement blocs in exchange for land swaps, guided by the 1967 borders. </w:t>
      </w:r>
      <w:r>
        <w:rPr>
          <w:rFonts w:ascii="Times New Roman" w:hAnsi="Times New Roman" w:cs="Times New Roman"/>
          <w:sz w:val="24"/>
          <w:szCs w:val="24"/>
        </w:rPr>
        <w:t>(</w:t>
      </w:r>
      <w:r w:rsidRPr="00284FEA">
        <w:rPr>
          <w:rFonts w:ascii="Times New Roman" w:hAnsi="Times New Roman" w:cs="Times New Roman"/>
          <w:sz w:val="24"/>
          <w:szCs w:val="24"/>
        </w:rPr>
        <w:t>10 percent</w:t>
      </w:r>
      <w:r>
        <w:rPr>
          <w:rFonts w:ascii="Times New Roman" w:hAnsi="Times New Roman" w:cs="Times New Roman"/>
          <w:sz w:val="24"/>
          <w:szCs w:val="24"/>
        </w:rPr>
        <w:t>)</w:t>
      </w:r>
      <w:r w:rsidRPr="00284FEA">
        <w:rPr>
          <w:rFonts w:ascii="Times New Roman" w:hAnsi="Times New Roman" w:cs="Times New Roman"/>
          <w:sz w:val="24"/>
          <w:szCs w:val="24"/>
        </w:rPr>
        <w:t xml:space="preserve"> approve of such a </w:t>
      </w:r>
      <w:r>
        <w:rPr>
          <w:rFonts w:ascii="Times New Roman" w:hAnsi="Times New Roman" w:cs="Times New Roman"/>
          <w:sz w:val="24"/>
          <w:szCs w:val="24"/>
        </w:rPr>
        <w:t>proposal</w:t>
      </w:r>
      <w:r w:rsidRPr="00284FEA">
        <w:rPr>
          <w:rFonts w:ascii="Times New Roman" w:hAnsi="Times New Roman" w:cs="Times New Roman"/>
          <w:sz w:val="24"/>
          <w:szCs w:val="24"/>
        </w:rPr>
        <w:t xml:space="preserve">, and </w:t>
      </w:r>
      <w:r>
        <w:rPr>
          <w:rFonts w:ascii="Times New Roman" w:hAnsi="Times New Roman" w:cs="Times New Roman"/>
          <w:sz w:val="24"/>
          <w:szCs w:val="24"/>
        </w:rPr>
        <w:t>(</w:t>
      </w:r>
      <w:r w:rsidRPr="00284FEA">
        <w:rPr>
          <w:rFonts w:ascii="Times New Roman" w:hAnsi="Times New Roman" w:cs="Times New Roman"/>
          <w:sz w:val="24"/>
          <w:szCs w:val="24"/>
        </w:rPr>
        <w:t>17 percent</w:t>
      </w:r>
      <w:r>
        <w:rPr>
          <w:rFonts w:ascii="Times New Roman" w:hAnsi="Times New Roman" w:cs="Times New Roman"/>
          <w:sz w:val="24"/>
          <w:szCs w:val="24"/>
        </w:rPr>
        <w:t>)</w:t>
      </w:r>
      <w:r w:rsidRPr="00284FEA">
        <w:rPr>
          <w:rFonts w:ascii="Times New Roman" w:hAnsi="Times New Roman" w:cs="Times New Roman"/>
          <w:sz w:val="24"/>
          <w:szCs w:val="24"/>
        </w:rPr>
        <w:t xml:space="preserve"> </w:t>
      </w:r>
      <w:r>
        <w:rPr>
          <w:rFonts w:ascii="Times New Roman" w:hAnsi="Times New Roman" w:cs="Times New Roman"/>
          <w:sz w:val="24"/>
          <w:szCs w:val="24"/>
        </w:rPr>
        <w:t>state that they are</w:t>
      </w:r>
      <w:r w:rsidRPr="00284FEA">
        <w:rPr>
          <w:rFonts w:ascii="Times New Roman" w:hAnsi="Times New Roman" w:cs="Times New Roman"/>
          <w:sz w:val="24"/>
          <w:szCs w:val="24"/>
        </w:rPr>
        <w:t xml:space="preserve"> </w:t>
      </w:r>
      <w:r>
        <w:rPr>
          <w:rFonts w:ascii="Times New Roman" w:hAnsi="Times New Roman" w:cs="Times New Roman"/>
          <w:sz w:val="24"/>
          <w:szCs w:val="24"/>
        </w:rPr>
        <w:t>"</w:t>
      </w:r>
      <w:r w:rsidRPr="00284FEA">
        <w:rPr>
          <w:rFonts w:ascii="Times New Roman" w:hAnsi="Times New Roman" w:cs="Times New Roman"/>
          <w:sz w:val="24"/>
          <w:szCs w:val="24"/>
        </w:rPr>
        <w:t>in between</w:t>
      </w:r>
      <w:r>
        <w:rPr>
          <w:rFonts w:ascii="Times New Roman" w:hAnsi="Times New Roman" w:cs="Times New Roman"/>
          <w:sz w:val="24"/>
          <w:szCs w:val="24"/>
        </w:rPr>
        <w:t>"</w:t>
      </w:r>
      <w:r w:rsidRPr="00284FEA">
        <w:rPr>
          <w:rFonts w:ascii="Times New Roman" w:hAnsi="Times New Roman" w:cs="Times New Roman"/>
          <w:sz w:val="24"/>
          <w:szCs w:val="24"/>
        </w:rPr>
        <w:t xml:space="preserve"> approval and disapproval. Objection is higher in Gaza (80 percent) </w:t>
      </w:r>
      <w:r>
        <w:rPr>
          <w:rFonts w:ascii="Times New Roman" w:hAnsi="Times New Roman" w:cs="Times New Roman"/>
          <w:sz w:val="24"/>
          <w:szCs w:val="24"/>
        </w:rPr>
        <w:t>than the West Bank (63 percent). Once again, Palestinians in the West Bank (22 percent) are more likely to be somewhere in between approval and disapproval than those in Gaza (8 percent).</w:t>
      </w:r>
    </w:p>
    <w:p w:rsidR="009F5492" w:rsidRPr="00284FEA"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 xml:space="preserve">A Demilitarized Palestine: </w:t>
      </w:r>
      <w:r w:rsidRPr="00284FEA">
        <w:rPr>
          <w:rFonts w:ascii="Times New Roman" w:hAnsi="Times New Roman" w:cs="Times New Roman"/>
          <w:sz w:val="24"/>
          <w:szCs w:val="24"/>
        </w:rPr>
        <w:t xml:space="preserve">Of all </w:t>
      </w:r>
      <w:r>
        <w:rPr>
          <w:rFonts w:ascii="Times New Roman" w:hAnsi="Times New Roman" w:cs="Times New Roman"/>
          <w:sz w:val="24"/>
          <w:szCs w:val="24"/>
        </w:rPr>
        <w:t>reported-on</w:t>
      </w:r>
      <w:r w:rsidRPr="00284FEA">
        <w:rPr>
          <w:rFonts w:ascii="Times New Roman" w:hAnsi="Times New Roman" w:cs="Times New Roman"/>
          <w:sz w:val="24"/>
          <w:szCs w:val="24"/>
        </w:rPr>
        <w:t xml:space="preserve"> components of a possible Framework Agreement, opposition is greatest to the idea of a demilitarized Palestinian state. </w:t>
      </w:r>
      <w:r>
        <w:rPr>
          <w:rFonts w:ascii="Times New Roman" w:hAnsi="Times New Roman" w:cs="Times New Roman"/>
          <w:sz w:val="24"/>
          <w:szCs w:val="24"/>
        </w:rPr>
        <w:t>(</w:t>
      </w:r>
      <w:r w:rsidRPr="00284FEA">
        <w:rPr>
          <w:rFonts w:ascii="Times New Roman" w:hAnsi="Times New Roman" w:cs="Times New Roman"/>
          <w:sz w:val="24"/>
          <w:szCs w:val="24"/>
        </w:rPr>
        <w:t>77 percent</w:t>
      </w:r>
      <w:r>
        <w:rPr>
          <w:rFonts w:ascii="Times New Roman" w:hAnsi="Times New Roman" w:cs="Times New Roman"/>
          <w:sz w:val="24"/>
          <w:szCs w:val="24"/>
        </w:rPr>
        <w:t>)</w:t>
      </w:r>
      <w:r w:rsidRPr="00284FEA">
        <w:rPr>
          <w:rFonts w:ascii="Times New Roman" w:hAnsi="Times New Roman" w:cs="Times New Roman"/>
          <w:sz w:val="24"/>
          <w:szCs w:val="24"/>
        </w:rPr>
        <w:t xml:space="preserve"> of respondents disapprove of such a</w:t>
      </w:r>
      <w:r>
        <w:rPr>
          <w:rFonts w:ascii="Times New Roman" w:hAnsi="Times New Roman" w:cs="Times New Roman"/>
          <w:sz w:val="24"/>
          <w:szCs w:val="24"/>
        </w:rPr>
        <w:t xml:space="preserve"> proposal</w:t>
      </w:r>
      <w:r w:rsidRPr="00284FEA">
        <w:rPr>
          <w:rFonts w:ascii="Times New Roman" w:hAnsi="Times New Roman" w:cs="Times New Roman"/>
          <w:sz w:val="24"/>
          <w:szCs w:val="24"/>
        </w:rPr>
        <w:t xml:space="preserve">, while only </w:t>
      </w:r>
      <w:r>
        <w:rPr>
          <w:rFonts w:ascii="Times New Roman" w:hAnsi="Times New Roman" w:cs="Times New Roman"/>
          <w:sz w:val="24"/>
          <w:szCs w:val="24"/>
        </w:rPr>
        <w:t>(</w:t>
      </w:r>
      <w:r w:rsidRPr="00284FEA">
        <w:rPr>
          <w:rFonts w:ascii="Times New Roman" w:hAnsi="Times New Roman" w:cs="Times New Roman"/>
          <w:sz w:val="24"/>
          <w:szCs w:val="24"/>
        </w:rPr>
        <w:t>8 percent</w:t>
      </w:r>
      <w:r>
        <w:rPr>
          <w:rFonts w:ascii="Times New Roman" w:hAnsi="Times New Roman" w:cs="Times New Roman"/>
          <w:sz w:val="24"/>
          <w:szCs w:val="24"/>
        </w:rPr>
        <w:t>)</w:t>
      </w:r>
      <w:r w:rsidRPr="00284FEA">
        <w:rPr>
          <w:rFonts w:ascii="Times New Roman" w:hAnsi="Times New Roman" w:cs="Times New Roman"/>
          <w:sz w:val="24"/>
          <w:szCs w:val="24"/>
        </w:rPr>
        <w:t xml:space="preserve"> approve, and </w:t>
      </w:r>
      <w:r>
        <w:rPr>
          <w:rFonts w:ascii="Times New Roman" w:hAnsi="Times New Roman" w:cs="Times New Roman"/>
          <w:sz w:val="24"/>
          <w:szCs w:val="24"/>
        </w:rPr>
        <w:t>(</w:t>
      </w:r>
      <w:r w:rsidRPr="00284FEA">
        <w:rPr>
          <w:rFonts w:ascii="Times New Roman" w:hAnsi="Times New Roman" w:cs="Times New Roman"/>
          <w:sz w:val="24"/>
          <w:szCs w:val="24"/>
        </w:rPr>
        <w:t>11 percent</w:t>
      </w:r>
      <w:r>
        <w:rPr>
          <w:rFonts w:ascii="Times New Roman" w:hAnsi="Times New Roman" w:cs="Times New Roman"/>
          <w:sz w:val="24"/>
          <w:szCs w:val="24"/>
        </w:rPr>
        <w:t>)</w:t>
      </w:r>
      <w:r w:rsidRPr="00284FEA">
        <w:rPr>
          <w:rFonts w:ascii="Times New Roman" w:hAnsi="Times New Roman" w:cs="Times New Roman"/>
          <w:sz w:val="24"/>
          <w:szCs w:val="24"/>
        </w:rPr>
        <w:t xml:space="preserve"> are in between. Disapproval is greater in Gaza (84 percent) </w:t>
      </w:r>
      <w:r>
        <w:rPr>
          <w:rFonts w:ascii="Times New Roman" w:hAnsi="Times New Roman" w:cs="Times New Roman"/>
          <w:sz w:val="24"/>
          <w:szCs w:val="24"/>
        </w:rPr>
        <w:t>than the West Bank (73 percent).</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 xml:space="preserve">Resolution of the Refugee Question: </w:t>
      </w:r>
      <w:r w:rsidRPr="00284FEA">
        <w:rPr>
          <w:rFonts w:ascii="Times New Roman" w:hAnsi="Times New Roman" w:cs="Times New Roman"/>
          <w:sz w:val="24"/>
          <w:szCs w:val="24"/>
        </w:rPr>
        <w:t xml:space="preserve">The majority of respondents (58 percent) </w:t>
      </w:r>
      <w:r>
        <w:rPr>
          <w:rFonts w:ascii="Times New Roman" w:hAnsi="Times New Roman" w:cs="Times New Roman"/>
          <w:sz w:val="24"/>
          <w:szCs w:val="24"/>
        </w:rPr>
        <w:t xml:space="preserve">say they would </w:t>
      </w:r>
      <w:r w:rsidRPr="00284FEA">
        <w:rPr>
          <w:rFonts w:ascii="Times New Roman" w:hAnsi="Times New Roman" w:cs="Times New Roman"/>
          <w:sz w:val="24"/>
          <w:szCs w:val="24"/>
        </w:rPr>
        <w:t>approve</w:t>
      </w:r>
      <w:r>
        <w:rPr>
          <w:rFonts w:ascii="Times New Roman" w:hAnsi="Times New Roman" w:cs="Times New Roman"/>
          <w:sz w:val="24"/>
          <w:szCs w:val="24"/>
        </w:rPr>
        <w:t xml:space="preserve"> a Framework Agreement</w:t>
      </w:r>
      <w:r w:rsidRPr="00284FEA">
        <w:rPr>
          <w:rFonts w:ascii="Times New Roman" w:hAnsi="Times New Roman" w:cs="Times New Roman"/>
          <w:sz w:val="24"/>
          <w:szCs w:val="24"/>
        </w:rPr>
        <w:t xml:space="preserve"> </w:t>
      </w:r>
      <w:r>
        <w:rPr>
          <w:rFonts w:ascii="Times New Roman" w:hAnsi="Times New Roman" w:cs="Times New Roman"/>
          <w:sz w:val="24"/>
          <w:szCs w:val="24"/>
        </w:rPr>
        <w:t>that included “</w:t>
      </w:r>
      <w:r w:rsidRPr="00284FEA">
        <w:rPr>
          <w:rFonts w:ascii="Times New Roman" w:hAnsi="Times New Roman" w:cs="Times New Roman"/>
          <w:sz w:val="24"/>
          <w:szCs w:val="24"/>
        </w:rPr>
        <w:t>a just solution to the refugee issue that ends refugee suffering and state of uncertainty.</w:t>
      </w:r>
      <w:r>
        <w:rPr>
          <w:rFonts w:ascii="Times New Roman" w:hAnsi="Times New Roman" w:cs="Times New Roman"/>
          <w:sz w:val="24"/>
          <w:szCs w:val="24"/>
        </w:rPr>
        <w:t>”</w:t>
      </w:r>
      <w:r w:rsidRPr="00284FEA">
        <w:rPr>
          <w:rFonts w:ascii="Times New Roman" w:hAnsi="Times New Roman" w:cs="Times New Roman"/>
          <w:sz w:val="24"/>
          <w:szCs w:val="24"/>
        </w:rPr>
        <w:t xml:space="preserve"> In contrast, </w:t>
      </w:r>
      <w:r>
        <w:rPr>
          <w:rFonts w:ascii="Times New Roman" w:hAnsi="Times New Roman" w:cs="Times New Roman"/>
          <w:sz w:val="24"/>
          <w:szCs w:val="24"/>
        </w:rPr>
        <w:t>(</w:t>
      </w:r>
      <w:r w:rsidRPr="00284FEA">
        <w:rPr>
          <w:rFonts w:ascii="Times New Roman" w:hAnsi="Times New Roman" w:cs="Times New Roman"/>
          <w:sz w:val="24"/>
          <w:szCs w:val="24"/>
        </w:rPr>
        <w:t>22 percent</w:t>
      </w:r>
      <w:r>
        <w:rPr>
          <w:rFonts w:ascii="Times New Roman" w:hAnsi="Times New Roman" w:cs="Times New Roman"/>
          <w:sz w:val="24"/>
          <w:szCs w:val="24"/>
        </w:rPr>
        <w:t>)</w:t>
      </w:r>
      <w:r w:rsidRPr="00284FEA">
        <w:rPr>
          <w:rFonts w:ascii="Times New Roman" w:hAnsi="Times New Roman" w:cs="Times New Roman"/>
          <w:sz w:val="24"/>
          <w:szCs w:val="24"/>
        </w:rPr>
        <w:t xml:space="preserve"> disapprove, while </w:t>
      </w:r>
      <w:r>
        <w:rPr>
          <w:rFonts w:ascii="Times New Roman" w:hAnsi="Times New Roman" w:cs="Times New Roman"/>
          <w:sz w:val="24"/>
          <w:szCs w:val="24"/>
        </w:rPr>
        <w:t>(</w:t>
      </w:r>
      <w:r w:rsidRPr="00284FEA">
        <w:rPr>
          <w:rFonts w:ascii="Times New Roman" w:hAnsi="Times New Roman" w:cs="Times New Roman"/>
          <w:sz w:val="24"/>
          <w:szCs w:val="24"/>
        </w:rPr>
        <w:t>17 percent</w:t>
      </w:r>
      <w:r>
        <w:rPr>
          <w:rFonts w:ascii="Times New Roman" w:hAnsi="Times New Roman" w:cs="Times New Roman"/>
          <w:sz w:val="24"/>
          <w:szCs w:val="24"/>
        </w:rPr>
        <w:t>)</w:t>
      </w:r>
      <w:r w:rsidRPr="00284FEA">
        <w:rPr>
          <w:rFonts w:ascii="Times New Roman" w:hAnsi="Times New Roman" w:cs="Times New Roman"/>
          <w:sz w:val="24"/>
          <w:szCs w:val="24"/>
        </w:rPr>
        <w:t xml:space="preserve"> are </w:t>
      </w:r>
      <w:r>
        <w:rPr>
          <w:rFonts w:ascii="Times New Roman" w:hAnsi="Times New Roman" w:cs="Times New Roman"/>
          <w:sz w:val="24"/>
          <w:szCs w:val="24"/>
        </w:rPr>
        <w:t>somewhere in between</w:t>
      </w:r>
      <w:r w:rsidRPr="00284FEA">
        <w:rPr>
          <w:rFonts w:ascii="Times New Roman" w:hAnsi="Times New Roman" w:cs="Times New Roman"/>
          <w:sz w:val="24"/>
          <w:szCs w:val="24"/>
        </w:rPr>
        <w:t>.</w:t>
      </w:r>
      <w:r>
        <w:rPr>
          <w:rFonts w:ascii="Times New Roman" w:hAnsi="Times New Roman" w:cs="Times New Roman"/>
          <w:sz w:val="24"/>
          <w:szCs w:val="24"/>
        </w:rPr>
        <w:t xml:space="preserve"> Approval is higher in Gaza (62 percent), where there is a larger concentration of refugees, than in the West Bank (55 percent).</w:t>
      </w:r>
    </w:p>
    <w:p w:rsidR="009F5492" w:rsidRPr="00284FEA"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u w:val="single"/>
        </w:rPr>
        <w:t>East Jerusalem:</w:t>
      </w:r>
      <w:r w:rsidRPr="008E582D">
        <w:rPr>
          <w:rFonts w:ascii="Times New Roman" w:hAnsi="Times New Roman" w:cs="Times New Roman"/>
          <w:sz w:val="24"/>
          <w:szCs w:val="24"/>
        </w:rPr>
        <w:t xml:space="preserve"> </w:t>
      </w:r>
      <w:r w:rsidRPr="00284FEA">
        <w:rPr>
          <w:rFonts w:ascii="Times New Roman" w:hAnsi="Times New Roman" w:cs="Times New Roman"/>
          <w:sz w:val="24"/>
          <w:szCs w:val="24"/>
        </w:rPr>
        <w:t>A plurality (42</w:t>
      </w:r>
      <w:r>
        <w:rPr>
          <w:rFonts w:ascii="Times New Roman" w:hAnsi="Times New Roman" w:cs="Times New Roman"/>
          <w:sz w:val="24"/>
          <w:szCs w:val="24"/>
        </w:rPr>
        <w:t xml:space="preserve"> </w:t>
      </w:r>
      <w:r w:rsidRPr="00284FEA">
        <w:rPr>
          <w:rFonts w:ascii="Times New Roman" w:hAnsi="Times New Roman" w:cs="Times New Roman"/>
          <w:sz w:val="24"/>
          <w:szCs w:val="24"/>
        </w:rPr>
        <w:t xml:space="preserve">percent) of Palestinians </w:t>
      </w:r>
      <w:r>
        <w:rPr>
          <w:rFonts w:ascii="Times New Roman" w:hAnsi="Times New Roman" w:cs="Times New Roman"/>
          <w:sz w:val="24"/>
          <w:szCs w:val="24"/>
        </w:rPr>
        <w:t xml:space="preserve">say they would </w:t>
      </w:r>
      <w:r w:rsidRPr="00284FEA">
        <w:rPr>
          <w:rFonts w:ascii="Times New Roman" w:hAnsi="Times New Roman" w:cs="Times New Roman"/>
          <w:sz w:val="24"/>
          <w:szCs w:val="24"/>
        </w:rPr>
        <w:t xml:space="preserve">disapprove of </w:t>
      </w:r>
      <w:r>
        <w:rPr>
          <w:rFonts w:ascii="Times New Roman" w:hAnsi="Times New Roman" w:cs="Times New Roman"/>
          <w:sz w:val="24"/>
          <w:szCs w:val="24"/>
        </w:rPr>
        <w:t>a Framework Agreement that stated “</w:t>
      </w:r>
      <w:r w:rsidRPr="00284FEA">
        <w:rPr>
          <w:rFonts w:ascii="Times New Roman" w:hAnsi="Times New Roman" w:cs="Times New Roman"/>
          <w:sz w:val="24"/>
          <w:szCs w:val="24"/>
        </w:rPr>
        <w:t xml:space="preserve">the future capital of the state of Palestine </w:t>
      </w:r>
      <w:r>
        <w:rPr>
          <w:rFonts w:ascii="Times New Roman" w:hAnsi="Times New Roman" w:cs="Times New Roman"/>
          <w:sz w:val="24"/>
          <w:szCs w:val="24"/>
        </w:rPr>
        <w:t xml:space="preserve">is </w:t>
      </w:r>
      <w:r w:rsidRPr="00731F88">
        <w:rPr>
          <w:rFonts w:ascii="Times New Roman" w:hAnsi="Times New Roman" w:cs="Times New Roman"/>
          <w:i/>
          <w:iCs/>
          <w:sz w:val="24"/>
          <w:szCs w:val="24"/>
        </w:rPr>
        <w:t>in</w:t>
      </w:r>
      <w:r w:rsidRPr="00284FEA">
        <w:rPr>
          <w:rFonts w:ascii="Times New Roman" w:hAnsi="Times New Roman" w:cs="Times New Roman"/>
          <w:sz w:val="24"/>
          <w:szCs w:val="24"/>
        </w:rPr>
        <w:t xml:space="preserve"> East Jerusalem</w:t>
      </w:r>
      <w:r>
        <w:rPr>
          <w:rFonts w:ascii="Times New Roman" w:hAnsi="Times New Roman" w:cs="Times New Roman"/>
          <w:sz w:val="24"/>
          <w:szCs w:val="24"/>
        </w:rPr>
        <w:t xml:space="preserve">” </w:t>
      </w:r>
      <w:r w:rsidRPr="00284FEA">
        <w:rPr>
          <w:rFonts w:ascii="Times New Roman" w:hAnsi="Times New Roman" w:cs="Times New Roman"/>
          <w:sz w:val="24"/>
          <w:szCs w:val="24"/>
        </w:rPr>
        <w:t xml:space="preserve">while </w:t>
      </w:r>
      <w:r>
        <w:rPr>
          <w:rFonts w:ascii="Times New Roman" w:hAnsi="Times New Roman" w:cs="Times New Roman"/>
          <w:sz w:val="24"/>
          <w:szCs w:val="24"/>
        </w:rPr>
        <w:t>(</w:t>
      </w:r>
      <w:r w:rsidRPr="00284FEA">
        <w:rPr>
          <w:rFonts w:ascii="Times New Roman" w:hAnsi="Times New Roman" w:cs="Times New Roman"/>
          <w:sz w:val="24"/>
          <w:szCs w:val="24"/>
        </w:rPr>
        <w:t>36 percent</w:t>
      </w:r>
      <w:r>
        <w:rPr>
          <w:rFonts w:ascii="Times New Roman" w:hAnsi="Times New Roman" w:cs="Times New Roman"/>
          <w:sz w:val="24"/>
          <w:szCs w:val="24"/>
        </w:rPr>
        <w:t>)</w:t>
      </w:r>
      <w:r w:rsidRPr="00284FEA">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Pr="00284FEA">
        <w:rPr>
          <w:rFonts w:ascii="Times New Roman" w:hAnsi="Times New Roman" w:cs="Times New Roman"/>
          <w:sz w:val="24"/>
          <w:szCs w:val="24"/>
        </w:rPr>
        <w:t xml:space="preserve">approve and 18 percent are in between. Disapproval is greater in Gaza (53 percent) than the West Bank (35 percent), while respondents in the West Bank (38 percent) are more likely to approve than those in Gaza (34 percent). </w:t>
      </w:r>
      <w:r>
        <w:rPr>
          <w:rFonts w:ascii="Times New Roman" w:hAnsi="Times New Roman" w:cs="Times New Roman"/>
          <w:sz w:val="24"/>
          <w:szCs w:val="24"/>
        </w:rPr>
        <w:t xml:space="preserve">The findings reflect current ambiguity over the precise definition of East Jerusalem, as well as lack of clarity regarding the future status of the Old City. According to the poll, Palestinians view the issue of Jerusalem as the greatest possible impediment to resolving the conflict at (44 percent). (26 percent) believe that the issue of refuges might be the most significant impediment and (18 percent) believe that it is settlements. </w:t>
      </w:r>
    </w:p>
    <w:p w:rsidR="009F5492" w:rsidRPr="009D61E3" w:rsidRDefault="009F5492" w:rsidP="009F5492">
      <w:pPr>
        <w:bidi w:val="0"/>
        <w:jc w:val="left"/>
        <w:rPr>
          <w:rFonts w:ascii="Times New Roman" w:hAnsi="Times New Roman" w:cs="Times New Roman"/>
          <w:b/>
          <w:sz w:val="24"/>
          <w:szCs w:val="24"/>
        </w:rPr>
      </w:pPr>
      <w:r>
        <w:rPr>
          <w:rFonts w:ascii="Times New Roman" w:hAnsi="Times New Roman" w:cs="Times New Roman"/>
          <w:b/>
          <w:sz w:val="24"/>
          <w:szCs w:val="24"/>
        </w:rPr>
        <w:t>3. Extension of negotiations</w:t>
      </w:r>
    </w:p>
    <w:p w:rsidR="009F5492" w:rsidRDefault="009F5492" w:rsidP="009F5492">
      <w:pPr>
        <w:bidi w:val="0"/>
        <w:jc w:val="left"/>
        <w:rPr>
          <w:rFonts w:ascii="Times New Roman" w:hAnsi="Times New Roman" w:cs="Times New Roman"/>
          <w:sz w:val="24"/>
          <w:szCs w:val="24"/>
        </w:rPr>
      </w:pPr>
      <w:r w:rsidRPr="00284FEA">
        <w:rPr>
          <w:rFonts w:ascii="Times New Roman" w:hAnsi="Times New Roman" w:cs="Times New Roman"/>
          <w:sz w:val="24"/>
          <w:szCs w:val="24"/>
        </w:rPr>
        <w:t xml:space="preserve">Palestinians are divided </w:t>
      </w:r>
      <w:r>
        <w:rPr>
          <w:rFonts w:ascii="Times New Roman" w:hAnsi="Times New Roman" w:cs="Times New Roman"/>
          <w:sz w:val="24"/>
          <w:szCs w:val="24"/>
        </w:rPr>
        <w:t>over</w:t>
      </w:r>
      <w:r w:rsidRPr="00284FEA">
        <w:rPr>
          <w:rFonts w:ascii="Times New Roman" w:hAnsi="Times New Roman" w:cs="Times New Roman"/>
          <w:sz w:val="24"/>
          <w:szCs w:val="24"/>
        </w:rPr>
        <w:t xml:space="preserve"> a </w:t>
      </w:r>
      <w:r>
        <w:rPr>
          <w:rFonts w:ascii="Times New Roman" w:hAnsi="Times New Roman" w:cs="Times New Roman"/>
          <w:sz w:val="24"/>
          <w:szCs w:val="24"/>
        </w:rPr>
        <w:t xml:space="preserve">possible </w:t>
      </w:r>
      <w:r w:rsidRPr="00284FEA">
        <w:rPr>
          <w:rFonts w:ascii="Times New Roman" w:hAnsi="Times New Roman" w:cs="Times New Roman"/>
          <w:sz w:val="24"/>
          <w:szCs w:val="24"/>
        </w:rPr>
        <w:t xml:space="preserve">decision by President Abbas to accept any of the aforementioned elements of </w:t>
      </w:r>
      <w:r>
        <w:rPr>
          <w:rFonts w:ascii="Times New Roman" w:hAnsi="Times New Roman" w:cs="Times New Roman"/>
          <w:sz w:val="24"/>
          <w:szCs w:val="24"/>
        </w:rPr>
        <w:t>a</w:t>
      </w:r>
      <w:r w:rsidRPr="00284FEA">
        <w:rPr>
          <w:rFonts w:ascii="Times New Roman" w:hAnsi="Times New Roman" w:cs="Times New Roman"/>
          <w:sz w:val="24"/>
          <w:szCs w:val="24"/>
        </w:rPr>
        <w:t xml:space="preserve"> Framework Agreement as the basis for an extension of </w:t>
      </w:r>
      <w:r>
        <w:rPr>
          <w:rFonts w:ascii="Times New Roman" w:hAnsi="Times New Roman" w:cs="Times New Roman"/>
          <w:sz w:val="24"/>
          <w:szCs w:val="24"/>
        </w:rPr>
        <w:t xml:space="preserve">current </w:t>
      </w:r>
      <w:r w:rsidRPr="00284FEA">
        <w:rPr>
          <w:rFonts w:ascii="Times New Roman" w:hAnsi="Times New Roman" w:cs="Times New Roman"/>
          <w:sz w:val="24"/>
          <w:szCs w:val="24"/>
        </w:rPr>
        <w:t xml:space="preserve">negotiations. </w:t>
      </w:r>
      <w:r>
        <w:rPr>
          <w:rFonts w:ascii="Times New Roman" w:hAnsi="Times New Roman" w:cs="Times New Roman"/>
          <w:sz w:val="24"/>
          <w:szCs w:val="24"/>
        </w:rPr>
        <w:t>(</w:t>
      </w:r>
      <w:r w:rsidRPr="00284FEA">
        <w:rPr>
          <w:rFonts w:ascii="Times New Roman" w:hAnsi="Times New Roman" w:cs="Times New Roman"/>
          <w:sz w:val="24"/>
          <w:szCs w:val="24"/>
        </w:rPr>
        <w:t>48 percent</w:t>
      </w:r>
      <w:r>
        <w:rPr>
          <w:rFonts w:ascii="Times New Roman" w:hAnsi="Times New Roman" w:cs="Times New Roman"/>
          <w:sz w:val="24"/>
          <w:szCs w:val="24"/>
        </w:rPr>
        <w:t>)</w:t>
      </w:r>
      <w:r w:rsidRPr="00284FEA">
        <w:rPr>
          <w:rFonts w:ascii="Times New Roman" w:hAnsi="Times New Roman" w:cs="Times New Roman"/>
          <w:sz w:val="24"/>
          <w:szCs w:val="24"/>
        </w:rPr>
        <w:t xml:space="preserve"> would support such a decision, while </w:t>
      </w:r>
      <w:r>
        <w:rPr>
          <w:rFonts w:ascii="Times New Roman" w:hAnsi="Times New Roman" w:cs="Times New Roman"/>
          <w:sz w:val="24"/>
          <w:szCs w:val="24"/>
        </w:rPr>
        <w:t>(</w:t>
      </w:r>
      <w:r w:rsidRPr="00284FEA">
        <w:rPr>
          <w:rFonts w:ascii="Times New Roman" w:hAnsi="Times New Roman" w:cs="Times New Roman"/>
          <w:sz w:val="24"/>
          <w:szCs w:val="24"/>
        </w:rPr>
        <w:t>45 percent</w:t>
      </w:r>
      <w:r>
        <w:rPr>
          <w:rFonts w:ascii="Times New Roman" w:hAnsi="Times New Roman" w:cs="Times New Roman"/>
          <w:sz w:val="24"/>
          <w:szCs w:val="24"/>
        </w:rPr>
        <w:t>)</w:t>
      </w:r>
      <w:r w:rsidRPr="00284FEA">
        <w:rPr>
          <w:rFonts w:ascii="Times New Roman" w:hAnsi="Times New Roman" w:cs="Times New Roman"/>
          <w:sz w:val="24"/>
          <w:szCs w:val="24"/>
        </w:rPr>
        <w:t xml:space="preserve"> would oppose, and </w:t>
      </w:r>
      <w:r>
        <w:rPr>
          <w:rFonts w:ascii="Times New Roman" w:hAnsi="Times New Roman" w:cs="Times New Roman"/>
          <w:sz w:val="24"/>
          <w:szCs w:val="24"/>
        </w:rPr>
        <w:t>(7 percent) are uncertain.</w:t>
      </w:r>
      <w:r w:rsidRPr="00284FEA">
        <w:rPr>
          <w:rFonts w:ascii="Times New Roman" w:hAnsi="Times New Roman" w:cs="Times New Roman"/>
          <w:sz w:val="24"/>
          <w:szCs w:val="24"/>
        </w:rPr>
        <w:t xml:space="preserve"> Opposition is greater in Gaza (51 percent) than the West Bank (41 percent), though respondents in the West Bank (10 percent) are more likely to be uncertain than those in Gaza (3 percent).</w:t>
      </w:r>
    </w:p>
    <w:p w:rsidR="009F5492"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 </w:t>
      </w:r>
    </w:p>
    <w:p w:rsidR="009F5492" w:rsidRPr="004B0789" w:rsidRDefault="009F5492" w:rsidP="009F5492">
      <w:pPr>
        <w:bidi w:val="0"/>
        <w:jc w:val="left"/>
        <w:rPr>
          <w:rFonts w:ascii="Times New Roman" w:hAnsi="Times New Roman" w:cs="Times New Roman"/>
          <w:sz w:val="24"/>
          <w:szCs w:val="24"/>
        </w:rPr>
      </w:pPr>
      <w:r>
        <w:rPr>
          <w:rFonts w:ascii="Times New Roman" w:hAnsi="Times New Roman" w:cs="Times New Roman"/>
          <w:sz w:val="24"/>
          <w:szCs w:val="24"/>
        </w:rPr>
        <w:t xml:space="preserve">  </w:t>
      </w:r>
    </w:p>
    <w:p w:rsidR="009F5492" w:rsidRDefault="009F5492" w:rsidP="009F5492">
      <w:pPr>
        <w:rPr>
          <w:rFonts w:ascii="Times New Roman" w:hAnsi="Times New Roman" w:cs="Times New Roman"/>
          <w:sz w:val="24"/>
          <w:szCs w:val="24"/>
        </w:rPr>
      </w:pPr>
    </w:p>
    <w:p w:rsidR="009F5492" w:rsidRPr="00066A18" w:rsidRDefault="009F5492" w:rsidP="009F5492">
      <w:pPr>
        <w:rPr>
          <w:rFonts w:ascii="Times New Roman" w:hAnsi="Times New Roman" w:cs="Times New Roman"/>
          <w:sz w:val="24"/>
          <w:szCs w:val="24"/>
        </w:rPr>
      </w:pPr>
      <w:r>
        <w:rPr>
          <w:rFonts w:ascii="Times New Roman" w:hAnsi="Times New Roman" w:cs="Times New Roman"/>
          <w:sz w:val="24"/>
          <w:szCs w:val="24"/>
        </w:rPr>
        <w:t xml:space="preserve">  </w:t>
      </w:r>
    </w:p>
    <w:p w:rsidR="00D6457C" w:rsidRPr="00E1664C" w:rsidRDefault="00D6457C" w:rsidP="00D6457C">
      <w:pPr>
        <w:bidi w:val="0"/>
        <w:ind w:left="3060"/>
        <w:rPr>
          <w:i/>
          <w:iCs/>
          <w:sz w:val="36"/>
          <w:szCs w:val="36"/>
          <w:rtl/>
          <w:lang w:bidi="ar-YE"/>
        </w:rPr>
      </w:pPr>
    </w:p>
    <w:sectPr w:rsidR="00D6457C" w:rsidRPr="00E1664C" w:rsidSect="00E1664C">
      <w:headerReference w:type="default" r:id="rId9"/>
      <w:footerReference w:type="default" r:id="rId10"/>
      <w:type w:val="oddPage"/>
      <w:pgSz w:w="11906" w:h="16838"/>
      <w:pgMar w:top="1440" w:right="566" w:bottom="1440" w:left="18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8D" w:rsidRDefault="00E6778D" w:rsidP="00377B75">
      <w:pPr>
        <w:spacing w:after="0" w:line="240" w:lineRule="auto"/>
      </w:pPr>
      <w:r>
        <w:separator/>
      </w:r>
    </w:p>
  </w:endnote>
  <w:endnote w:type="continuationSeparator" w:id="0">
    <w:p w:rsidR="00E6778D" w:rsidRDefault="00E6778D" w:rsidP="0037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mbria"/>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FD" w:rsidRPr="003159B8" w:rsidRDefault="002B7EFD" w:rsidP="00315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8D" w:rsidRDefault="00E6778D" w:rsidP="00377B75">
      <w:pPr>
        <w:spacing w:after="0" w:line="240" w:lineRule="auto"/>
      </w:pPr>
      <w:r>
        <w:separator/>
      </w:r>
    </w:p>
  </w:footnote>
  <w:footnote w:type="continuationSeparator" w:id="0">
    <w:p w:rsidR="00E6778D" w:rsidRDefault="00E6778D" w:rsidP="00377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FD" w:rsidRPr="003159B8" w:rsidRDefault="002B7EFD" w:rsidP="00315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E47"/>
    <w:multiLevelType w:val="multilevel"/>
    <w:tmpl w:val="C4D24B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E01116"/>
    <w:multiLevelType w:val="hybridMultilevel"/>
    <w:tmpl w:val="6E6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75B9F"/>
    <w:multiLevelType w:val="hybridMultilevel"/>
    <w:tmpl w:val="2CF64422"/>
    <w:lvl w:ilvl="0" w:tplc="CF3A8358">
      <w:start w:val="4"/>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B47E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AB67D0E"/>
    <w:multiLevelType w:val="hybridMultilevel"/>
    <w:tmpl w:val="950C79B0"/>
    <w:lvl w:ilvl="0" w:tplc="59B2866E">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77D3"/>
    <w:multiLevelType w:val="hybridMultilevel"/>
    <w:tmpl w:val="8BDCE8CC"/>
    <w:lvl w:ilvl="0" w:tplc="1F1AA5DC">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337DB"/>
    <w:multiLevelType w:val="hybridMultilevel"/>
    <w:tmpl w:val="736A4D22"/>
    <w:lvl w:ilvl="0" w:tplc="7FEE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45310"/>
    <w:multiLevelType w:val="hybridMultilevel"/>
    <w:tmpl w:val="F2762F1E"/>
    <w:lvl w:ilvl="0" w:tplc="4BF69D3E">
      <w:start w:val="6"/>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4027A4"/>
    <w:multiLevelType w:val="hybridMultilevel"/>
    <w:tmpl w:val="12E2C1E0"/>
    <w:lvl w:ilvl="0" w:tplc="52E8E8B6">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50FD8"/>
    <w:multiLevelType w:val="hybridMultilevel"/>
    <w:tmpl w:val="2222C340"/>
    <w:lvl w:ilvl="0" w:tplc="8C48071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A4DD5"/>
    <w:multiLevelType w:val="hybridMultilevel"/>
    <w:tmpl w:val="39886E74"/>
    <w:lvl w:ilvl="0" w:tplc="5FDCE5CA">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A6063"/>
    <w:multiLevelType w:val="hybridMultilevel"/>
    <w:tmpl w:val="F100214E"/>
    <w:lvl w:ilvl="0" w:tplc="0FAE078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E234F9"/>
    <w:multiLevelType w:val="hybridMultilevel"/>
    <w:tmpl w:val="28A48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A6225"/>
    <w:multiLevelType w:val="multilevel"/>
    <w:tmpl w:val="C1103098"/>
    <w:lvl w:ilvl="0">
      <w:start w:val="1"/>
      <w:numFmt w:val="upperRoman"/>
      <w:lvlText w:val="%1"/>
      <w:lvlJc w:val="left"/>
      <w:pPr>
        <w:ind w:left="432" w:hanging="432"/>
      </w:pPr>
      <w:rPr>
        <w:rFonts w:hint="default"/>
        <w:i w:val="0"/>
        <w:iCs/>
      </w:rPr>
    </w:lvl>
    <w:lvl w:ilvl="1">
      <w:start w:val="1"/>
      <w:numFmt w:val="decimal"/>
      <w:lvlText w:val="%1.%2"/>
      <w:lvlJc w:val="left"/>
      <w:pPr>
        <w:ind w:left="576" w:hanging="576"/>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7DE039E"/>
    <w:multiLevelType w:val="hybridMultilevel"/>
    <w:tmpl w:val="99689A40"/>
    <w:lvl w:ilvl="0" w:tplc="C884FE84">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A3208"/>
    <w:multiLevelType w:val="hybridMultilevel"/>
    <w:tmpl w:val="527CE0C6"/>
    <w:lvl w:ilvl="0" w:tplc="FEDCF0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946402"/>
    <w:multiLevelType w:val="hybridMultilevel"/>
    <w:tmpl w:val="BFD61DE6"/>
    <w:lvl w:ilvl="0" w:tplc="BF7CAAE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3704DA"/>
    <w:multiLevelType w:val="hybridMultilevel"/>
    <w:tmpl w:val="D18A1822"/>
    <w:lvl w:ilvl="0" w:tplc="CF4E6310">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E287C"/>
    <w:multiLevelType w:val="hybridMultilevel"/>
    <w:tmpl w:val="7848CE2E"/>
    <w:lvl w:ilvl="0" w:tplc="A816CE00">
      <w:start w:val="1"/>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E4139"/>
    <w:multiLevelType w:val="hybridMultilevel"/>
    <w:tmpl w:val="5F0A5E82"/>
    <w:lvl w:ilvl="0" w:tplc="D812B200">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A0694"/>
    <w:multiLevelType w:val="hybridMultilevel"/>
    <w:tmpl w:val="E3548F4E"/>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4"/>
  </w:num>
  <w:num w:numId="2">
    <w:abstractNumId w:val="12"/>
  </w:num>
  <w:num w:numId="3">
    <w:abstractNumId w:val="8"/>
  </w:num>
  <w:num w:numId="4">
    <w:abstractNumId w:val="18"/>
  </w:num>
  <w:num w:numId="5">
    <w:abstractNumId w:val="4"/>
  </w:num>
  <w:num w:numId="6">
    <w:abstractNumId w:val="10"/>
  </w:num>
  <w:num w:numId="7">
    <w:abstractNumId w:val="15"/>
  </w:num>
  <w:num w:numId="8">
    <w:abstractNumId w:val="17"/>
  </w:num>
  <w:num w:numId="9">
    <w:abstractNumId w:val="9"/>
  </w:num>
  <w:num w:numId="10">
    <w:abstractNumId w:val="11"/>
  </w:num>
  <w:num w:numId="11">
    <w:abstractNumId w:val="1"/>
  </w:num>
  <w:num w:numId="12">
    <w:abstractNumId w:val="13"/>
  </w:num>
  <w:num w:numId="13">
    <w:abstractNumId w:val="7"/>
  </w:num>
  <w:num w:numId="14">
    <w:abstractNumId w:val="6"/>
  </w:num>
  <w:num w:numId="15">
    <w:abstractNumId w:val="5"/>
  </w:num>
  <w:num w:numId="16">
    <w:abstractNumId w:val="0"/>
  </w:num>
  <w:num w:numId="17">
    <w:abstractNumId w:val="2"/>
  </w:num>
  <w:num w:numId="18">
    <w:abstractNumId w:val="3"/>
  </w:num>
  <w:num w:numId="19">
    <w:abstractNumId w:val="19"/>
  </w:num>
  <w:num w:numId="20">
    <w:abstractNumId w:val="1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694677"/>
    <w:rsid w:val="00006E39"/>
    <w:rsid w:val="000220A9"/>
    <w:rsid w:val="00030223"/>
    <w:rsid w:val="00043E0E"/>
    <w:rsid w:val="00047500"/>
    <w:rsid w:val="000647F4"/>
    <w:rsid w:val="00084E65"/>
    <w:rsid w:val="00094781"/>
    <w:rsid w:val="00095799"/>
    <w:rsid w:val="000D5A58"/>
    <w:rsid w:val="000E1E94"/>
    <w:rsid w:val="000E492D"/>
    <w:rsid w:val="000F1A9E"/>
    <w:rsid w:val="000F2ACA"/>
    <w:rsid w:val="000F5793"/>
    <w:rsid w:val="000F7020"/>
    <w:rsid w:val="000F7629"/>
    <w:rsid w:val="001011B8"/>
    <w:rsid w:val="00103F13"/>
    <w:rsid w:val="001073F6"/>
    <w:rsid w:val="001145A2"/>
    <w:rsid w:val="0013492B"/>
    <w:rsid w:val="001401C6"/>
    <w:rsid w:val="00140A3C"/>
    <w:rsid w:val="00141692"/>
    <w:rsid w:val="0014477B"/>
    <w:rsid w:val="00147A12"/>
    <w:rsid w:val="00153EE7"/>
    <w:rsid w:val="00161632"/>
    <w:rsid w:val="00194EA5"/>
    <w:rsid w:val="00195134"/>
    <w:rsid w:val="001956B1"/>
    <w:rsid w:val="00197371"/>
    <w:rsid w:val="001B3636"/>
    <w:rsid w:val="001B5431"/>
    <w:rsid w:val="001B661C"/>
    <w:rsid w:val="001C3D03"/>
    <w:rsid w:val="001D1A8E"/>
    <w:rsid w:val="001E07AF"/>
    <w:rsid w:val="001E7726"/>
    <w:rsid w:val="001F4F90"/>
    <w:rsid w:val="001F735F"/>
    <w:rsid w:val="00207A0C"/>
    <w:rsid w:val="002116DD"/>
    <w:rsid w:val="0021171E"/>
    <w:rsid w:val="0021796E"/>
    <w:rsid w:val="00237F07"/>
    <w:rsid w:val="00242F95"/>
    <w:rsid w:val="0025759C"/>
    <w:rsid w:val="00265822"/>
    <w:rsid w:val="00270567"/>
    <w:rsid w:val="00274567"/>
    <w:rsid w:val="002823CD"/>
    <w:rsid w:val="0029502A"/>
    <w:rsid w:val="002955A7"/>
    <w:rsid w:val="002A2250"/>
    <w:rsid w:val="002B2A1C"/>
    <w:rsid w:val="002B7EFD"/>
    <w:rsid w:val="002C53F5"/>
    <w:rsid w:val="002D5A9B"/>
    <w:rsid w:val="002E2BB9"/>
    <w:rsid w:val="002E4370"/>
    <w:rsid w:val="002E4D42"/>
    <w:rsid w:val="00301019"/>
    <w:rsid w:val="00303C04"/>
    <w:rsid w:val="003159B8"/>
    <w:rsid w:val="00317F36"/>
    <w:rsid w:val="00325750"/>
    <w:rsid w:val="00325889"/>
    <w:rsid w:val="003265E9"/>
    <w:rsid w:val="00330EF2"/>
    <w:rsid w:val="00330F6D"/>
    <w:rsid w:val="00332BA6"/>
    <w:rsid w:val="00343919"/>
    <w:rsid w:val="00371C7A"/>
    <w:rsid w:val="00375C22"/>
    <w:rsid w:val="003764FD"/>
    <w:rsid w:val="00377B75"/>
    <w:rsid w:val="003C0996"/>
    <w:rsid w:val="003C1163"/>
    <w:rsid w:val="003D0CB8"/>
    <w:rsid w:val="003E233A"/>
    <w:rsid w:val="003E3C29"/>
    <w:rsid w:val="003F586E"/>
    <w:rsid w:val="0040060A"/>
    <w:rsid w:val="0040164B"/>
    <w:rsid w:val="004040D4"/>
    <w:rsid w:val="00412269"/>
    <w:rsid w:val="0044527D"/>
    <w:rsid w:val="00450D70"/>
    <w:rsid w:val="0045255E"/>
    <w:rsid w:val="004529EF"/>
    <w:rsid w:val="004572AF"/>
    <w:rsid w:val="00457FFB"/>
    <w:rsid w:val="004820E5"/>
    <w:rsid w:val="004A2EBC"/>
    <w:rsid w:val="004A5E58"/>
    <w:rsid w:val="004A5FFD"/>
    <w:rsid w:val="004B30CE"/>
    <w:rsid w:val="004B7E3D"/>
    <w:rsid w:val="004C1FC1"/>
    <w:rsid w:val="004C3C83"/>
    <w:rsid w:val="004C61D0"/>
    <w:rsid w:val="004D1932"/>
    <w:rsid w:val="004D1ABF"/>
    <w:rsid w:val="004D60C2"/>
    <w:rsid w:val="004F0E97"/>
    <w:rsid w:val="004F4395"/>
    <w:rsid w:val="004F4EB0"/>
    <w:rsid w:val="004F6406"/>
    <w:rsid w:val="005110D1"/>
    <w:rsid w:val="00512044"/>
    <w:rsid w:val="005168C6"/>
    <w:rsid w:val="00532F75"/>
    <w:rsid w:val="005412D3"/>
    <w:rsid w:val="00572E46"/>
    <w:rsid w:val="00584CCD"/>
    <w:rsid w:val="0059128D"/>
    <w:rsid w:val="00594A91"/>
    <w:rsid w:val="005A1CB2"/>
    <w:rsid w:val="005A5329"/>
    <w:rsid w:val="005B41D9"/>
    <w:rsid w:val="005C0FA1"/>
    <w:rsid w:val="005C35CC"/>
    <w:rsid w:val="005D7B5C"/>
    <w:rsid w:val="005E6DE4"/>
    <w:rsid w:val="005F4C92"/>
    <w:rsid w:val="005F4ED4"/>
    <w:rsid w:val="005F71F6"/>
    <w:rsid w:val="00603A4F"/>
    <w:rsid w:val="006058F8"/>
    <w:rsid w:val="00611E5F"/>
    <w:rsid w:val="00637677"/>
    <w:rsid w:val="0064012D"/>
    <w:rsid w:val="006423A2"/>
    <w:rsid w:val="00644887"/>
    <w:rsid w:val="006466E1"/>
    <w:rsid w:val="00652727"/>
    <w:rsid w:val="00655E8C"/>
    <w:rsid w:val="006566E1"/>
    <w:rsid w:val="00667826"/>
    <w:rsid w:val="00667E19"/>
    <w:rsid w:val="00694677"/>
    <w:rsid w:val="006967E6"/>
    <w:rsid w:val="00697779"/>
    <w:rsid w:val="006A10C7"/>
    <w:rsid w:val="006B2041"/>
    <w:rsid w:val="006C2B2D"/>
    <w:rsid w:val="006D31DB"/>
    <w:rsid w:val="006E59DA"/>
    <w:rsid w:val="00726316"/>
    <w:rsid w:val="0073139B"/>
    <w:rsid w:val="0073419C"/>
    <w:rsid w:val="00740B30"/>
    <w:rsid w:val="007501E3"/>
    <w:rsid w:val="00765FCF"/>
    <w:rsid w:val="007810FF"/>
    <w:rsid w:val="007857AA"/>
    <w:rsid w:val="00791923"/>
    <w:rsid w:val="007A1F54"/>
    <w:rsid w:val="007A48D3"/>
    <w:rsid w:val="007A59BE"/>
    <w:rsid w:val="007B7873"/>
    <w:rsid w:val="007C6A5B"/>
    <w:rsid w:val="007D1708"/>
    <w:rsid w:val="007D3BB0"/>
    <w:rsid w:val="007E2EF9"/>
    <w:rsid w:val="007F626B"/>
    <w:rsid w:val="00800A91"/>
    <w:rsid w:val="00804019"/>
    <w:rsid w:val="008140C6"/>
    <w:rsid w:val="00823DF3"/>
    <w:rsid w:val="008306DD"/>
    <w:rsid w:val="00832A12"/>
    <w:rsid w:val="00832DAF"/>
    <w:rsid w:val="008704E8"/>
    <w:rsid w:val="00876EEB"/>
    <w:rsid w:val="00880591"/>
    <w:rsid w:val="00881611"/>
    <w:rsid w:val="00890CAA"/>
    <w:rsid w:val="00891AB7"/>
    <w:rsid w:val="008A3FE3"/>
    <w:rsid w:val="008B1BA9"/>
    <w:rsid w:val="008B215F"/>
    <w:rsid w:val="008C4148"/>
    <w:rsid w:val="008C4A94"/>
    <w:rsid w:val="008C4ED9"/>
    <w:rsid w:val="008D572C"/>
    <w:rsid w:val="008E031B"/>
    <w:rsid w:val="008F4D9C"/>
    <w:rsid w:val="009116F4"/>
    <w:rsid w:val="00912029"/>
    <w:rsid w:val="00921575"/>
    <w:rsid w:val="009302BA"/>
    <w:rsid w:val="009368C1"/>
    <w:rsid w:val="0093712D"/>
    <w:rsid w:val="009613AA"/>
    <w:rsid w:val="00961709"/>
    <w:rsid w:val="00965414"/>
    <w:rsid w:val="00976BB0"/>
    <w:rsid w:val="0099737D"/>
    <w:rsid w:val="009976BE"/>
    <w:rsid w:val="009A4BBA"/>
    <w:rsid w:val="009A6DA6"/>
    <w:rsid w:val="009B5F1B"/>
    <w:rsid w:val="009C15D1"/>
    <w:rsid w:val="009C4519"/>
    <w:rsid w:val="009C6D52"/>
    <w:rsid w:val="009D3298"/>
    <w:rsid w:val="009E601E"/>
    <w:rsid w:val="009F2172"/>
    <w:rsid w:val="009F5492"/>
    <w:rsid w:val="009F7DCB"/>
    <w:rsid w:val="00A0284E"/>
    <w:rsid w:val="00A03369"/>
    <w:rsid w:val="00A2157D"/>
    <w:rsid w:val="00A32464"/>
    <w:rsid w:val="00A37A17"/>
    <w:rsid w:val="00A6061F"/>
    <w:rsid w:val="00A65704"/>
    <w:rsid w:val="00A661AB"/>
    <w:rsid w:val="00A81649"/>
    <w:rsid w:val="00A817A3"/>
    <w:rsid w:val="00A860FD"/>
    <w:rsid w:val="00AC6891"/>
    <w:rsid w:val="00AC7C6A"/>
    <w:rsid w:val="00AD2120"/>
    <w:rsid w:val="00AD4F2B"/>
    <w:rsid w:val="00B03EB0"/>
    <w:rsid w:val="00B11C03"/>
    <w:rsid w:val="00B2147F"/>
    <w:rsid w:val="00B24145"/>
    <w:rsid w:val="00B35069"/>
    <w:rsid w:val="00B35D38"/>
    <w:rsid w:val="00B417A5"/>
    <w:rsid w:val="00B41980"/>
    <w:rsid w:val="00B444C5"/>
    <w:rsid w:val="00B47637"/>
    <w:rsid w:val="00B47902"/>
    <w:rsid w:val="00B529CE"/>
    <w:rsid w:val="00B53B60"/>
    <w:rsid w:val="00B566BC"/>
    <w:rsid w:val="00B642E0"/>
    <w:rsid w:val="00B64836"/>
    <w:rsid w:val="00B72E2B"/>
    <w:rsid w:val="00B77AE8"/>
    <w:rsid w:val="00B81609"/>
    <w:rsid w:val="00B87DD4"/>
    <w:rsid w:val="00B95C31"/>
    <w:rsid w:val="00BA2A3A"/>
    <w:rsid w:val="00BA793E"/>
    <w:rsid w:val="00BB315C"/>
    <w:rsid w:val="00BD3D55"/>
    <w:rsid w:val="00BF1F31"/>
    <w:rsid w:val="00BF41F3"/>
    <w:rsid w:val="00BF537D"/>
    <w:rsid w:val="00BF59E2"/>
    <w:rsid w:val="00C03134"/>
    <w:rsid w:val="00C20AB0"/>
    <w:rsid w:val="00C24CA7"/>
    <w:rsid w:val="00C3447E"/>
    <w:rsid w:val="00C35CDF"/>
    <w:rsid w:val="00C42895"/>
    <w:rsid w:val="00C44059"/>
    <w:rsid w:val="00C460E4"/>
    <w:rsid w:val="00C610A5"/>
    <w:rsid w:val="00C75043"/>
    <w:rsid w:val="00C80E32"/>
    <w:rsid w:val="00C81DA2"/>
    <w:rsid w:val="00C87554"/>
    <w:rsid w:val="00C91BDD"/>
    <w:rsid w:val="00CA04E9"/>
    <w:rsid w:val="00CB09A5"/>
    <w:rsid w:val="00CB1034"/>
    <w:rsid w:val="00CB7F0D"/>
    <w:rsid w:val="00CC39E8"/>
    <w:rsid w:val="00CC5A92"/>
    <w:rsid w:val="00CD274D"/>
    <w:rsid w:val="00CE2BB3"/>
    <w:rsid w:val="00D04522"/>
    <w:rsid w:val="00D0637E"/>
    <w:rsid w:val="00D068FD"/>
    <w:rsid w:val="00D34F13"/>
    <w:rsid w:val="00D35668"/>
    <w:rsid w:val="00D43FCE"/>
    <w:rsid w:val="00D465D9"/>
    <w:rsid w:val="00D52CD7"/>
    <w:rsid w:val="00D639E5"/>
    <w:rsid w:val="00D6409F"/>
    <w:rsid w:val="00D6457C"/>
    <w:rsid w:val="00D64678"/>
    <w:rsid w:val="00D73408"/>
    <w:rsid w:val="00D77867"/>
    <w:rsid w:val="00D831D4"/>
    <w:rsid w:val="00D903D8"/>
    <w:rsid w:val="00DA58AE"/>
    <w:rsid w:val="00DA5FB3"/>
    <w:rsid w:val="00DB0608"/>
    <w:rsid w:val="00DB2362"/>
    <w:rsid w:val="00DB5362"/>
    <w:rsid w:val="00DB7300"/>
    <w:rsid w:val="00DC289C"/>
    <w:rsid w:val="00DC4615"/>
    <w:rsid w:val="00DC5C86"/>
    <w:rsid w:val="00DD32DD"/>
    <w:rsid w:val="00DE4814"/>
    <w:rsid w:val="00DE4C7D"/>
    <w:rsid w:val="00DE501C"/>
    <w:rsid w:val="00DE787A"/>
    <w:rsid w:val="00DF1F25"/>
    <w:rsid w:val="00DF7067"/>
    <w:rsid w:val="00E01086"/>
    <w:rsid w:val="00E07772"/>
    <w:rsid w:val="00E1664C"/>
    <w:rsid w:val="00E20416"/>
    <w:rsid w:val="00E2207D"/>
    <w:rsid w:val="00E37533"/>
    <w:rsid w:val="00E435D2"/>
    <w:rsid w:val="00E44ECB"/>
    <w:rsid w:val="00E502B7"/>
    <w:rsid w:val="00E52912"/>
    <w:rsid w:val="00E621B9"/>
    <w:rsid w:val="00E674E0"/>
    <w:rsid w:val="00E6778D"/>
    <w:rsid w:val="00E73D10"/>
    <w:rsid w:val="00E80092"/>
    <w:rsid w:val="00E824AC"/>
    <w:rsid w:val="00E84E08"/>
    <w:rsid w:val="00E86181"/>
    <w:rsid w:val="00E86EEA"/>
    <w:rsid w:val="00E91684"/>
    <w:rsid w:val="00E93FEA"/>
    <w:rsid w:val="00E951C7"/>
    <w:rsid w:val="00E95C02"/>
    <w:rsid w:val="00E96F64"/>
    <w:rsid w:val="00EA2851"/>
    <w:rsid w:val="00EB5532"/>
    <w:rsid w:val="00EC2372"/>
    <w:rsid w:val="00EC29D4"/>
    <w:rsid w:val="00ED53E3"/>
    <w:rsid w:val="00EE3C2E"/>
    <w:rsid w:val="00EF63C3"/>
    <w:rsid w:val="00EF79F9"/>
    <w:rsid w:val="00F05DD1"/>
    <w:rsid w:val="00F07A8C"/>
    <w:rsid w:val="00F13E74"/>
    <w:rsid w:val="00F1552C"/>
    <w:rsid w:val="00F426DF"/>
    <w:rsid w:val="00F510CA"/>
    <w:rsid w:val="00F605A3"/>
    <w:rsid w:val="00F823FC"/>
    <w:rsid w:val="00F84E33"/>
    <w:rsid w:val="00F92779"/>
    <w:rsid w:val="00FA6101"/>
    <w:rsid w:val="00FC4B66"/>
    <w:rsid w:val="00FD0A3A"/>
    <w:rsid w:val="00FD447B"/>
    <w:rsid w:val="00FF31F0"/>
    <w:rsid w:val="00FF3DF3"/>
    <w:rsid w:val="00FF4B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50"/>
    <w:pPr>
      <w:bidi/>
      <w:spacing w:after="240"/>
      <w:jc w:val="both"/>
    </w:pPr>
    <w:rPr>
      <w:rFonts w:eastAsiaTheme="majorEastAsia" w:cstheme="majorBidi"/>
    </w:rPr>
  </w:style>
  <w:style w:type="paragraph" w:styleId="Heading1">
    <w:name w:val="heading 1"/>
    <w:basedOn w:val="Normal"/>
    <w:next w:val="Normal"/>
    <w:link w:val="Heading1Char"/>
    <w:uiPriority w:val="9"/>
    <w:qFormat/>
    <w:rsid w:val="00CB09A5"/>
    <w:pPr>
      <w:keepNext/>
      <w:keepLines/>
      <w:numPr>
        <w:numId w:val="18"/>
      </w:numPr>
      <w:bidi w:val="0"/>
      <w:spacing w:before="360" w:after="120" w:line="240" w:lineRule="auto"/>
      <w:outlineLvl w:val="0"/>
    </w:pPr>
    <w:rPr>
      <w:bCs/>
      <w:caps/>
      <w:color w:val="365F91" w:themeColor="accent1" w:themeShade="BF"/>
      <w:sz w:val="24"/>
      <w:szCs w:val="28"/>
      <w:lang w:bidi="ar-YE"/>
    </w:rPr>
  </w:style>
  <w:style w:type="paragraph" w:styleId="Heading2">
    <w:name w:val="heading 2"/>
    <w:basedOn w:val="Normal"/>
    <w:next w:val="Normal"/>
    <w:link w:val="Heading2Char"/>
    <w:uiPriority w:val="9"/>
    <w:unhideWhenUsed/>
    <w:qFormat/>
    <w:rsid w:val="008B215F"/>
    <w:pPr>
      <w:keepNext/>
      <w:keepLines/>
      <w:numPr>
        <w:ilvl w:val="1"/>
        <w:numId w:val="18"/>
      </w:numPr>
      <w:spacing w:before="200" w:after="0"/>
      <w:outlineLvl w:val="1"/>
    </w:pPr>
    <w:rPr>
      <w:b/>
      <w:bCs/>
      <w:color w:val="4F81BD" w:themeColor="accent1"/>
      <w:sz w:val="24"/>
      <w:szCs w:val="26"/>
    </w:rPr>
  </w:style>
  <w:style w:type="paragraph" w:styleId="Heading3">
    <w:name w:val="heading 3"/>
    <w:basedOn w:val="Normal"/>
    <w:next w:val="Normal"/>
    <w:link w:val="Heading3Char"/>
    <w:uiPriority w:val="9"/>
    <w:unhideWhenUsed/>
    <w:qFormat/>
    <w:rsid w:val="009F2172"/>
    <w:pPr>
      <w:keepNext/>
      <w:keepLines/>
      <w:numPr>
        <w:ilvl w:val="2"/>
        <w:numId w:val="18"/>
      </w:numPr>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semiHidden/>
    <w:unhideWhenUsed/>
    <w:qFormat/>
    <w:rsid w:val="009368C1"/>
    <w:pPr>
      <w:keepNext/>
      <w:keepLines/>
      <w:numPr>
        <w:ilvl w:val="3"/>
        <w:numId w:val="18"/>
      </w:numPr>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9368C1"/>
    <w:pPr>
      <w:keepNext/>
      <w:keepLines/>
      <w:numPr>
        <w:ilvl w:val="4"/>
        <w:numId w:val="18"/>
      </w:numPr>
      <w:spacing w:before="200" w:after="0"/>
      <w:outlineLvl w:val="4"/>
    </w:pPr>
    <w:rPr>
      <w:rFonts w:asciiTheme="majorHAnsi" w:hAnsiTheme="majorHAnsi"/>
      <w:color w:val="243F60" w:themeColor="accent1" w:themeShade="7F"/>
    </w:rPr>
  </w:style>
  <w:style w:type="paragraph" w:styleId="Heading6">
    <w:name w:val="heading 6"/>
    <w:basedOn w:val="Normal"/>
    <w:next w:val="Normal"/>
    <w:link w:val="Heading6Char"/>
    <w:uiPriority w:val="9"/>
    <w:semiHidden/>
    <w:unhideWhenUsed/>
    <w:qFormat/>
    <w:rsid w:val="009368C1"/>
    <w:pPr>
      <w:keepNext/>
      <w:keepLines/>
      <w:numPr>
        <w:ilvl w:val="5"/>
        <w:numId w:val="18"/>
      </w:numPr>
      <w:spacing w:before="200" w:after="0"/>
      <w:outlineLvl w:val="5"/>
    </w:pPr>
    <w:rPr>
      <w:rFonts w:asciiTheme="majorHAnsi"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368C1"/>
    <w:pPr>
      <w:keepNext/>
      <w:keepLines/>
      <w:numPr>
        <w:ilvl w:val="6"/>
        <w:numId w:val="18"/>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9368C1"/>
    <w:pPr>
      <w:keepNext/>
      <w:keepLines/>
      <w:numPr>
        <w:ilvl w:val="7"/>
        <w:numId w:val="18"/>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368C1"/>
    <w:pPr>
      <w:keepNext/>
      <w:keepLines/>
      <w:numPr>
        <w:ilvl w:val="8"/>
        <w:numId w:val="18"/>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77"/>
    <w:pPr>
      <w:ind w:left="720"/>
      <w:contextualSpacing/>
    </w:pPr>
  </w:style>
  <w:style w:type="character" w:customStyle="1" w:styleId="Heading2Char">
    <w:name w:val="Heading 2 Char"/>
    <w:basedOn w:val="DefaultParagraphFont"/>
    <w:link w:val="Heading2"/>
    <w:uiPriority w:val="9"/>
    <w:rsid w:val="008B215F"/>
    <w:rPr>
      <w:rFonts w:asciiTheme="majorBidi" w:eastAsiaTheme="majorEastAsia" w:hAnsiTheme="majorBidi" w:cstheme="majorBidi"/>
      <w:b/>
      <w:bCs/>
      <w:i/>
      <w:color w:val="4F81BD" w:themeColor="accent1"/>
      <w:sz w:val="24"/>
      <w:szCs w:val="26"/>
    </w:rPr>
  </w:style>
  <w:style w:type="character" w:customStyle="1" w:styleId="Heading1Char">
    <w:name w:val="Heading 1 Char"/>
    <w:basedOn w:val="DefaultParagraphFont"/>
    <w:link w:val="Heading1"/>
    <w:uiPriority w:val="9"/>
    <w:rsid w:val="00CB09A5"/>
    <w:rPr>
      <w:rFonts w:eastAsiaTheme="majorEastAsia" w:cstheme="majorBidi"/>
      <w:bCs/>
      <w:caps/>
      <w:color w:val="365F91" w:themeColor="accent1" w:themeShade="BF"/>
      <w:sz w:val="24"/>
      <w:szCs w:val="28"/>
      <w:lang w:bidi="ar-YE"/>
    </w:rPr>
  </w:style>
  <w:style w:type="character" w:styleId="CommentReference">
    <w:name w:val="annotation reference"/>
    <w:basedOn w:val="DefaultParagraphFont"/>
    <w:uiPriority w:val="99"/>
    <w:semiHidden/>
    <w:unhideWhenUsed/>
    <w:rsid w:val="00412269"/>
    <w:rPr>
      <w:sz w:val="16"/>
      <w:szCs w:val="16"/>
    </w:rPr>
  </w:style>
  <w:style w:type="paragraph" w:styleId="CommentText">
    <w:name w:val="annotation text"/>
    <w:basedOn w:val="Normal"/>
    <w:link w:val="CommentTextChar"/>
    <w:uiPriority w:val="99"/>
    <w:semiHidden/>
    <w:unhideWhenUsed/>
    <w:rsid w:val="00412269"/>
    <w:pPr>
      <w:spacing w:line="240" w:lineRule="auto"/>
    </w:pPr>
    <w:rPr>
      <w:sz w:val="20"/>
      <w:szCs w:val="20"/>
    </w:rPr>
  </w:style>
  <w:style w:type="character" w:customStyle="1" w:styleId="CommentTextChar">
    <w:name w:val="Comment Text Char"/>
    <w:basedOn w:val="DefaultParagraphFont"/>
    <w:link w:val="CommentText"/>
    <w:uiPriority w:val="99"/>
    <w:semiHidden/>
    <w:rsid w:val="00412269"/>
    <w:rPr>
      <w:rFonts w:asciiTheme="majorBidi" w:eastAsiaTheme="majorEastAsia" w:hAnsiTheme="majorBidi" w:cstheme="majorBidi"/>
      <w:i/>
      <w:sz w:val="20"/>
      <w:szCs w:val="20"/>
    </w:rPr>
  </w:style>
  <w:style w:type="paragraph" w:styleId="CommentSubject">
    <w:name w:val="annotation subject"/>
    <w:basedOn w:val="CommentText"/>
    <w:next w:val="CommentText"/>
    <w:link w:val="CommentSubjectChar"/>
    <w:uiPriority w:val="99"/>
    <w:semiHidden/>
    <w:unhideWhenUsed/>
    <w:rsid w:val="00412269"/>
    <w:rPr>
      <w:b/>
      <w:bCs/>
    </w:rPr>
  </w:style>
  <w:style w:type="character" w:customStyle="1" w:styleId="CommentSubjectChar">
    <w:name w:val="Comment Subject Char"/>
    <w:basedOn w:val="CommentTextChar"/>
    <w:link w:val="CommentSubject"/>
    <w:uiPriority w:val="99"/>
    <w:semiHidden/>
    <w:rsid w:val="00412269"/>
    <w:rPr>
      <w:rFonts w:asciiTheme="majorBidi" w:eastAsiaTheme="majorEastAsia" w:hAnsiTheme="majorBidi" w:cstheme="majorBidi"/>
      <w:b/>
      <w:bCs/>
      <w:i/>
      <w:sz w:val="20"/>
      <w:szCs w:val="20"/>
    </w:rPr>
  </w:style>
  <w:style w:type="paragraph" w:styleId="BalloonText">
    <w:name w:val="Balloon Text"/>
    <w:basedOn w:val="Normal"/>
    <w:link w:val="BalloonTextChar"/>
    <w:uiPriority w:val="99"/>
    <w:semiHidden/>
    <w:unhideWhenUsed/>
    <w:rsid w:val="0041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9"/>
    <w:rPr>
      <w:rFonts w:ascii="Tahoma" w:eastAsiaTheme="majorEastAsia" w:hAnsi="Tahoma" w:cs="Tahoma"/>
      <w:i/>
      <w:sz w:val="16"/>
      <w:szCs w:val="16"/>
    </w:rPr>
  </w:style>
  <w:style w:type="table" w:styleId="TableGrid">
    <w:name w:val="Table Grid"/>
    <w:basedOn w:val="TableNormal"/>
    <w:uiPriority w:val="59"/>
    <w:rsid w:val="00EB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B7F0D"/>
    <w:pPr>
      <w:pBdr>
        <w:bottom w:val="single" w:sz="8" w:space="4" w:color="4F81BD" w:themeColor="accent1"/>
      </w:pBdr>
      <w:bidi w:val="0"/>
      <w:spacing w:after="300" w:line="240" w:lineRule="auto"/>
      <w:contextualSpacing/>
    </w:pPr>
    <w:rPr>
      <w:i/>
      <w:iCs/>
      <w:color w:val="17365D" w:themeColor="text2" w:themeShade="BF"/>
      <w:spacing w:val="40"/>
      <w:kern w:val="28"/>
      <w:sz w:val="36"/>
      <w:szCs w:val="36"/>
      <w:lang w:bidi="ar-YE"/>
    </w:rPr>
  </w:style>
  <w:style w:type="character" w:customStyle="1" w:styleId="TitleChar">
    <w:name w:val="Title Char"/>
    <w:basedOn w:val="DefaultParagraphFont"/>
    <w:link w:val="Title"/>
    <w:uiPriority w:val="10"/>
    <w:rsid w:val="00CB7F0D"/>
    <w:rPr>
      <w:rFonts w:asciiTheme="majorBidi" w:eastAsiaTheme="majorEastAsia" w:hAnsiTheme="majorBidi" w:cstheme="majorBidi"/>
      <w:iCs/>
      <w:color w:val="17365D" w:themeColor="text2" w:themeShade="BF"/>
      <w:spacing w:val="40"/>
      <w:kern w:val="28"/>
      <w:sz w:val="36"/>
      <w:szCs w:val="36"/>
      <w:lang w:bidi="ar-YE"/>
    </w:rPr>
  </w:style>
  <w:style w:type="character" w:customStyle="1" w:styleId="Heading3Char">
    <w:name w:val="Heading 3 Char"/>
    <w:basedOn w:val="DefaultParagraphFont"/>
    <w:link w:val="Heading3"/>
    <w:uiPriority w:val="9"/>
    <w:rsid w:val="009F2172"/>
    <w:rPr>
      <w:rFonts w:asciiTheme="majorHAnsi" w:eastAsiaTheme="majorEastAsia" w:hAnsiTheme="majorHAnsi" w:cstheme="majorBidi"/>
      <w:b/>
      <w:bCs/>
      <w:i/>
      <w:color w:val="4F81BD" w:themeColor="accent1"/>
    </w:rPr>
  </w:style>
  <w:style w:type="character" w:styleId="BookTitle">
    <w:name w:val="Book Title"/>
    <w:basedOn w:val="DefaultParagraphFont"/>
    <w:uiPriority w:val="33"/>
    <w:qFormat/>
    <w:rsid w:val="00B444C5"/>
    <w:rPr>
      <w:b/>
      <w:bCs/>
      <w:smallCaps/>
      <w:spacing w:val="5"/>
    </w:rPr>
  </w:style>
  <w:style w:type="paragraph" w:styleId="NoSpacing">
    <w:name w:val="No Spacing"/>
    <w:link w:val="NoSpacingChar"/>
    <w:uiPriority w:val="1"/>
    <w:qFormat/>
    <w:rsid w:val="002A2250"/>
    <w:pPr>
      <w:bidi/>
      <w:spacing w:after="0" w:line="240" w:lineRule="auto"/>
    </w:pPr>
    <w:rPr>
      <w:rFonts w:eastAsiaTheme="majorEastAsia" w:cstheme="majorBidi"/>
    </w:rPr>
  </w:style>
  <w:style w:type="character" w:customStyle="1" w:styleId="Heading4Char">
    <w:name w:val="Heading 4 Char"/>
    <w:basedOn w:val="DefaultParagraphFont"/>
    <w:link w:val="Heading4"/>
    <w:uiPriority w:val="9"/>
    <w:semiHidden/>
    <w:rsid w:val="009368C1"/>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semiHidden/>
    <w:rsid w:val="009368C1"/>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9368C1"/>
    <w:rPr>
      <w:rFonts w:asciiTheme="majorHAnsi" w:eastAsiaTheme="majorEastAsia" w:hAnsiTheme="majorHAnsi" w:cstheme="majorBidi"/>
      <w:iCs/>
      <w:color w:val="243F60" w:themeColor="accent1" w:themeShade="7F"/>
    </w:rPr>
  </w:style>
  <w:style w:type="character" w:customStyle="1" w:styleId="Heading7Char">
    <w:name w:val="Heading 7 Char"/>
    <w:basedOn w:val="DefaultParagraphFont"/>
    <w:link w:val="Heading7"/>
    <w:uiPriority w:val="9"/>
    <w:semiHidden/>
    <w:rsid w:val="009368C1"/>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
    <w:semiHidden/>
    <w:rsid w:val="009368C1"/>
    <w:rPr>
      <w:rFonts w:asciiTheme="majorHAnsi" w:eastAsiaTheme="majorEastAsia" w:hAnsiTheme="majorHAnsi" w:cstheme="majorBidi"/>
      <w:i/>
      <w:color w:val="404040" w:themeColor="text1" w:themeTint="BF"/>
      <w:sz w:val="20"/>
      <w:szCs w:val="20"/>
    </w:rPr>
  </w:style>
  <w:style w:type="character" w:customStyle="1" w:styleId="Heading9Char">
    <w:name w:val="Heading 9 Char"/>
    <w:basedOn w:val="DefaultParagraphFont"/>
    <w:link w:val="Heading9"/>
    <w:uiPriority w:val="9"/>
    <w:semiHidden/>
    <w:rsid w:val="009368C1"/>
    <w:rPr>
      <w:rFonts w:asciiTheme="majorHAnsi" w:eastAsiaTheme="majorEastAsia" w:hAnsiTheme="majorHAnsi" w:cstheme="majorBidi"/>
      <w:iCs/>
      <w:color w:val="404040" w:themeColor="text1" w:themeTint="BF"/>
      <w:sz w:val="20"/>
      <w:szCs w:val="20"/>
    </w:rPr>
  </w:style>
  <w:style w:type="paragraph" w:styleId="Header">
    <w:name w:val="header"/>
    <w:basedOn w:val="Normal"/>
    <w:link w:val="HeaderChar"/>
    <w:uiPriority w:val="99"/>
    <w:unhideWhenUsed/>
    <w:rsid w:val="00377B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B75"/>
    <w:rPr>
      <w:rFonts w:asciiTheme="majorBidi" w:eastAsiaTheme="majorEastAsia" w:hAnsiTheme="majorBidi" w:cstheme="majorBidi"/>
      <w:i/>
    </w:rPr>
  </w:style>
  <w:style w:type="paragraph" w:styleId="Footer">
    <w:name w:val="footer"/>
    <w:basedOn w:val="Normal"/>
    <w:link w:val="FooterChar"/>
    <w:uiPriority w:val="99"/>
    <w:unhideWhenUsed/>
    <w:rsid w:val="00377B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B75"/>
    <w:rPr>
      <w:rFonts w:asciiTheme="majorBidi" w:eastAsiaTheme="majorEastAsia" w:hAnsiTheme="majorBidi" w:cstheme="majorBidi"/>
      <w:i/>
    </w:rPr>
  </w:style>
  <w:style w:type="character" w:styleId="Hyperlink">
    <w:name w:val="Hyperlink"/>
    <w:basedOn w:val="DefaultParagraphFont"/>
    <w:uiPriority w:val="99"/>
    <w:unhideWhenUsed/>
    <w:rsid w:val="00377B75"/>
    <w:rPr>
      <w:color w:val="0000FF" w:themeColor="hyperlink"/>
      <w:u w:val="single"/>
    </w:rPr>
  </w:style>
  <w:style w:type="character" w:styleId="Strong">
    <w:name w:val="Strong"/>
    <w:basedOn w:val="DefaultParagraphFont"/>
    <w:uiPriority w:val="1"/>
    <w:qFormat/>
    <w:rsid w:val="004F4EB0"/>
    <w:rPr>
      <w:b/>
      <w:bCs/>
    </w:rPr>
  </w:style>
  <w:style w:type="character" w:customStyle="1" w:styleId="shorttext">
    <w:name w:val="short_text"/>
    <w:basedOn w:val="DefaultParagraphFont"/>
    <w:rsid w:val="00197371"/>
  </w:style>
  <w:style w:type="character" w:customStyle="1" w:styleId="NoSpacingChar">
    <w:name w:val="No Spacing Char"/>
    <w:basedOn w:val="DefaultParagraphFont"/>
    <w:link w:val="NoSpacing"/>
    <w:uiPriority w:val="1"/>
    <w:rsid w:val="002A2250"/>
    <w:rPr>
      <w:rFonts w:eastAsiaTheme="majorEastAsia" w:cstheme="majorBidi"/>
    </w:rPr>
  </w:style>
  <w:style w:type="character" w:styleId="PlaceholderText">
    <w:name w:val="Placeholder Text"/>
    <w:basedOn w:val="DefaultParagraphFont"/>
    <w:uiPriority w:val="99"/>
    <w:semiHidden/>
    <w:rsid w:val="003159B8"/>
    <w:rPr>
      <w:color w:val="808080"/>
    </w:rPr>
  </w:style>
  <w:style w:type="paragraph" w:styleId="TOCHeading">
    <w:name w:val="TOC Heading"/>
    <w:basedOn w:val="Heading1"/>
    <w:next w:val="Normal"/>
    <w:uiPriority w:val="39"/>
    <w:unhideWhenUsed/>
    <w:qFormat/>
    <w:rsid w:val="00371C7A"/>
    <w:pPr>
      <w:numPr>
        <w:numId w:val="0"/>
      </w:numPr>
      <w:spacing w:before="240" w:after="0" w:line="259" w:lineRule="auto"/>
      <w:jc w:val="left"/>
      <w:outlineLvl w:val="9"/>
    </w:pPr>
    <w:rPr>
      <w:rFonts w:asciiTheme="majorHAnsi" w:hAnsiTheme="majorHAnsi"/>
      <w:i/>
      <w:iCs/>
      <w:caps w:val="0"/>
      <w:sz w:val="32"/>
      <w:szCs w:val="32"/>
      <w:lang w:bidi="ar-SA"/>
    </w:rPr>
  </w:style>
  <w:style w:type="paragraph" w:styleId="TOC1">
    <w:name w:val="toc 1"/>
    <w:basedOn w:val="Normal"/>
    <w:next w:val="Normal"/>
    <w:autoRedefine/>
    <w:uiPriority w:val="39"/>
    <w:unhideWhenUsed/>
    <w:rsid w:val="00371C7A"/>
    <w:pPr>
      <w:spacing w:after="100"/>
    </w:pPr>
  </w:style>
  <w:style w:type="paragraph" w:styleId="TOC2">
    <w:name w:val="toc 2"/>
    <w:basedOn w:val="Normal"/>
    <w:next w:val="Normal"/>
    <w:autoRedefine/>
    <w:uiPriority w:val="39"/>
    <w:unhideWhenUsed/>
    <w:rsid w:val="00371C7A"/>
    <w:pPr>
      <w:spacing w:after="100"/>
      <w:ind w:left="220"/>
    </w:pPr>
  </w:style>
  <w:style w:type="paragraph" w:styleId="TOC3">
    <w:name w:val="toc 3"/>
    <w:basedOn w:val="Normal"/>
    <w:next w:val="Normal"/>
    <w:autoRedefine/>
    <w:uiPriority w:val="39"/>
    <w:unhideWhenUsed/>
    <w:rsid w:val="00371C7A"/>
    <w:pPr>
      <w:spacing w:after="100"/>
      <w:ind w:left="440"/>
    </w:pPr>
  </w:style>
  <w:style w:type="paragraph" w:styleId="EndnoteText">
    <w:name w:val="endnote text"/>
    <w:basedOn w:val="Normal"/>
    <w:link w:val="EndnoteTextChar"/>
    <w:uiPriority w:val="99"/>
    <w:semiHidden/>
    <w:unhideWhenUsed/>
    <w:rsid w:val="00CA04E9"/>
    <w:pPr>
      <w:spacing w:after="0" w:line="240" w:lineRule="auto"/>
    </w:pPr>
    <w:rPr>
      <w:rFonts w:asciiTheme="majorBidi" w:hAnsiTheme="majorBidi"/>
      <w:sz w:val="20"/>
    </w:rPr>
  </w:style>
  <w:style w:type="character" w:customStyle="1" w:styleId="EndnoteTextChar">
    <w:name w:val="Endnote Text Char"/>
    <w:basedOn w:val="DefaultParagraphFont"/>
    <w:link w:val="EndnoteText"/>
    <w:uiPriority w:val="99"/>
    <w:semiHidden/>
    <w:rsid w:val="00CA04E9"/>
    <w:rPr>
      <w:rFonts w:asciiTheme="majorBidi" w:eastAsiaTheme="majorEastAsia" w:hAnsiTheme="majorBidi" w:cstheme="majorBidi"/>
      <w:sz w:val="20"/>
    </w:rPr>
  </w:style>
  <w:style w:type="character" w:styleId="EndnoteReference">
    <w:name w:val="endnote reference"/>
    <w:basedOn w:val="DefaultParagraphFont"/>
    <w:uiPriority w:val="99"/>
    <w:semiHidden/>
    <w:unhideWhenUsed/>
    <w:rsid w:val="00CA04E9"/>
    <w:rPr>
      <w:vertAlign w:val="superscript"/>
    </w:rPr>
  </w:style>
  <w:style w:type="character" w:customStyle="1" w:styleId="hps">
    <w:name w:val="hps"/>
    <w:basedOn w:val="DefaultParagraphFont"/>
    <w:rsid w:val="00CA04E9"/>
  </w:style>
  <w:style w:type="paragraph" w:styleId="Caption">
    <w:name w:val="caption"/>
    <w:basedOn w:val="Normal"/>
    <w:next w:val="Normal"/>
    <w:uiPriority w:val="35"/>
    <w:unhideWhenUsed/>
    <w:qFormat/>
    <w:rsid w:val="002B7EFD"/>
    <w:pPr>
      <w:spacing w:before="120" w:after="0" w:line="240" w:lineRule="auto"/>
    </w:pPr>
    <w:rPr>
      <w:b/>
      <w:bCs/>
      <w:color w:val="1F497D" w:themeColor="text2"/>
      <w:sz w:val="18"/>
      <w:szCs w:val="18"/>
    </w:rPr>
  </w:style>
  <w:style w:type="table" w:customStyle="1" w:styleId="GridTable2Accent1">
    <w:name w:val="Grid Table 2 Accent 1"/>
    <w:basedOn w:val="TableNormal"/>
    <w:uiPriority w:val="47"/>
    <w:rsid w:val="00880591"/>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A60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50"/>
    <w:pPr>
      <w:bidi/>
      <w:spacing w:after="240"/>
      <w:jc w:val="both"/>
    </w:pPr>
    <w:rPr>
      <w:rFonts w:eastAsiaTheme="majorEastAsia" w:cstheme="majorBidi"/>
    </w:rPr>
  </w:style>
  <w:style w:type="paragraph" w:styleId="Heading1">
    <w:name w:val="heading 1"/>
    <w:basedOn w:val="Normal"/>
    <w:next w:val="Normal"/>
    <w:link w:val="Heading1Char"/>
    <w:uiPriority w:val="9"/>
    <w:qFormat/>
    <w:rsid w:val="00CB09A5"/>
    <w:pPr>
      <w:keepNext/>
      <w:keepLines/>
      <w:numPr>
        <w:numId w:val="18"/>
      </w:numPr>
      <w:bidi w:val="0"/>
      <w:spacing w:before="360" w:after="120" w:line="240" w:lineRule="auto"/>
      <w:outlineLvl w:val="0"/>
    </w:pPr>
    <w:rPr>
      <w:bCs/>
      <w:caps/>
      <w:color w:val="365F91" w:themeColor="accent1" w:themeShade="BF"/>
      <w:sz w:val="24"/>
      <w:szCs w:val="28"/>
      <w:lang w:bidi="ar-YE"/>
    </w:rPr>
  </w:style>
  <w:style w:type="paragraph" w:styleId="Heading2">
    <w:name w:val="heading 2"/>
    <w:basedOn w:val="Normal"/>
    <w:next w:val="Normal"/>
    <w:link w:val="Heading2Char"/>
    <w:uiPriority w:val="9"/>
    <w:unhideWhenUsed/>
    <w:qFormat/>
    <w:rsid w:val="008B215F"/>
    <w:pPr>
      <w:keepNext/>
      <w:keepLines/>
      <w:numPr>
        <w:ilvl w:val="1"/>
        <w:numId w:val="18"/>
      </w:numPr>
      <w:spacing w:before="200" w:after="0"/>
      <w:outlineLvl w:val="1"/>
    </w:pPr>
    <w:rPr>
      <w:b/>
      <w:bCs/>
      <w:color w:val="4F81BD" w:themeColor="accent1"/>
      <w:sz w:val="24"/>
      <w:szCs w:val="26"/>
    </w:rPr>
  </w:style>
  <w:style w:type="paragraph" w:styleId="Heading3">
    <w:name w:val="heading 3"/>
    <w:basedOn w:val="Normal"/>
    <w:next w:val="Normal"/>
    <w:link w:val="Heading3Char"/>
    <w:uiPriority w:val="9"/>
    <w:unhideWhenUsed/>
    <w:qFormat/>
    <w:rsid w:val="009F2172"/>
    <w:pPr>
      <w:keepNext/>
      <w:keepLines/>
      <w:numPr>
        <w:ilvl w:val="2"/>
        <w:numId w:val="18"/>
      </w:numPr>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semiHidden/>
    <w:unhideWhenUsed/>
    <w:qFormat/>
    <w:rsid w:val="009368C1"/>
    <w:pPr>
      <w:keepNext/>
      <w:keepLines/>
      <w:numPr>
        <w:ilvl w:val="3"/>
        <w:numId w:val="18"/>
      </w:numPr>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9368C1"/>
    <w:pPr>
      <w:keepNext/>
      <w:keepLines/>
      <w:numPr>
        <w:ilvl w:val="4"/>
        <w:numId w:val="18"/>
      </w:numPr>
      <w:spacing w:before="200" w:after="0"/>
      <w:outlineLvl w:val="4"/>
    </w:pPr>
    <w:rPr>
      <w:rFonts w:asciiTheme="majorHAnsi" w:hAnsiTheme="majorHAnsi"/>
      <w:color w:val="243F60" w:themeColor="accent1" w:themeShade="7F"/>
    </w:rPr>
  </w:style>
  <w:style w:type="paragraph" w:styleId="Heading6">
    <w:name w:val="heading 6"/>
    <w:basedOn w:val="Normal"/>
    <w:next w:val="Normal"/>
    <w:link w:val="Heading6Char"/>
    <w:uiPriority w:val="9"/>
    <w:semiHidden/>
    <w:unhideWhenUsed/>
    <w:qFormat/>
    <w:rsid w:val="009368C1"/>
    <w:pPr>
      <w:keepNext/>
      <w:keepLines/>
      <w:numPr>
        <w:ilvl w:val="5"/>
        <w:numId w:val="18"/>
      </w:numPr>
      <w:spacing w:before="200" w:after="0"/>
      <w:outlineLvl w:val="5"/>
    </w:pPr>
    <w:rPr>
      <w:rFonts w:asciiTheme="majorHAnsi"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368C1"/>
    <w:pPr>
      <w:keepNext/>
      <w:keepLines/>
      <w:numPr>
        <w:ilvl w:val="6"/>
        <w:numId w:val="18"/>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9368C1"/>
    <w:pPr>
      <w:keepNext/>
      <w:keepLines/>
      <w:numPr>
        <w:ilvl w:val="7"/>
        <w:numId w:val="18"/>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368C1"/>
    <w:pPr>
      <w:keepNext/>
      <w:keepLines/>
      <w:numPr>
        <w:ilvl w:val="8"/>
        <w:numId w:val="18"/>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77"/>
    <w:pPr>
      <w:ind w:left="720"/>
      <w:contextualSpacing/>
    </w:pPr>
  </w:style>
  <w:style w:type="character" w:customStyle="1" w:styleId="Heading2Char">
    <w:name w:val="Heading 2 Char"/>
    <w:basedOn w:val="DefaultParagraphFont"/>
    <w:link w:val="Heading2"/>
    <w:uiPriority w:val="9"/>
    <w:rsid w:val="008B215F"/>
    <w:rPr>
      <w:rFonts w:asciiTheme="majorBidi" w:eastAsiaTheme="majorEastAsia" w:hAnsiTheme="majorBidi" w:cstheme="majorBidi"/>
      <w:b/>
      <w:bCs/>
      <w:i/>
      <w:color w:val="4F81BD" w:themeColor="accent1"/>
      <w:sz w:val="24"/>
      <w:szCs w:val="26"/>
    </w:rPr>
  </w:style>
  <w:style w:type="character" w:customStyle="1" w:styleId="Heading1Char">
    <w:name w:val="Heading 1 Char"/>
    <w:basedOn w:val="DefaultParagraphFont"/>
    <w:link w:val="Heading1"/>
    <w:uiPriority w:val="9"/>
    <w:rsid w:val="00CB09A5"/>
    <w:rPr>
      <w:rFonts w:eastAsiaTheme="majorEastAsia" w:cstheme="majorBidi"/>
      <w:bCs/>
      <w:caps/>
      <w:color w:val="365F91" w:themeColor="accent1" w:themeShade="BF"/>
      <w:sz w:val="24"/>
      <w:szCs w:val="28"/>
      <w:lang w:bidi="ar-YE"/>
    </w:rPr>
  </w:style>
  <w:style w:type="character" w:styleId="CommentReference">
    <w:name w:val="annotation reference"/>
    <w:basedOn w:val="DefaultParagraphFont"/>
    <w:uiPriority w:val="99"/>
    <w:semiHidden/>
    <w:unhideWhenUsed/>
    <w:rsid w:val="00412269"/>
    <w:rPr>
      <w:sz w:val="16"/>
      <w:szCs w:val="16"/>
    </w:rPr>
  </w:style>
  <w:style w:type="paragraph" w:styleId="CommentText">
    <w:name w:val="annotation text"/>
    <w:basedOn w:val="Normal"/>
    <w:link w:val="CommentTextChar"/>
    <w:uiPriority w:val="99"/>
    <w:semiHidden/>
    <w:unhideWhenUsed/>
    <w:rsid w:val="00412269"/>
    <w:pPr>
      <w:spacing w:line="240" w:lineRule="auto"/>
    </w:pPr>
    <w:rPr>
      <w:sz w:val="20"/>
      <w:szCs w:val="20"/>
    </w:rPr>
  </w:style>
  <w:style w:type="character" w:customStyle="1" w:styleId="CommentTextChar">
    <w:name w:val="Comment Text Char"/>
    <w:basedOn w:val="DefaultParagraphFont"/>
    <w:link w:val="CommentText"/>
    <w:uiPriority w:val="99"/>
    <w:semiHidden/>
    <w:rsid w:val="00412269"/>
    <w:rPr>
      <w:rFonts w:asciiTheme="majorBidi" w:eastAsiaTheme="majorEastAsia" w:hAnsiTheme="majorBidi" w:cstheme="majorBidi"/>
      <w:i/>
      <w:sz w:val="20"/>
      <w:szCs w:val="20"/>
    </w:rPr>
  </w:style>
  <w:style w:type="paragraph" w:styleId="CommentSubject">
    <w:name w:val="annotation subject"/>
    <w:basedOn w:val="CommentText"/>
    <w:next w:val="CommentText"/>
    <w:link w:val="CommentSubjectChar"/>
    <w:uiPriority w:val="99"/>
    <w:semiHidden/>
    <w:unhideWhenUsed/>
    <w:rsid w:val="00412269"/>
    <w:rPr>
      <w:b/>
      <w:bCs/>
    </w:rPr>
  </w:style>
  <w:style w:type="character" w:customStyle="1" w:styleId="CommentSubjectChar">
    <w:name w:val="Comment Subject Char"/>
    <w:basedOn w:val="CommentTextChar"/>
    <w:link w:val="CommentSubject"/>
    <w:uiPriority w:val="99"/>
    <w:semiHidden/>
    <w:rsid w:val="00412269"/>
    <w:rPr>
      <w:rFonts w:asciiTheme="majorBidi" w:eastAsiaTheme="majorEastAsia" w:hAnsiTheme="majorBidi" w:cstheme="majorBidi"/>
      <w:b/>
      <w:bCs/>
      <w:i/>
      <w:sz w:val="20"/>
      <w:szCs w:val="20"/>
    </w:rPr>
  </w:style>
  <w:style w:type="paragraph" w:styleId="BalloonText">
    <w:name w:val="Balloon Text"/>
    <w:basedOn w:val="Normal"/>
    <w:link w:val="BalloonTextChar"/>
    <w:uiPriority w:val="99"/>
    <w:semiHidden/>
    <w:unhideWhenUsed/>
    <w:rsid w:val="0041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9"/>
    <w:rPr>
      <w:rFonts w:ascii="Tahoma" w:eastAsiaTheme="majorEastAsia" w:hAnsi="Tahoma" w:cs="Tahoma"/>
      <w:i/>
      <w:sz w:val="16"/>
      <w:szCs w:val="16"/>
    </w:rPr>
  </w:style>
  <w:style w:type="table" w:styleId="TableGrid">
    <w:name w:val="Table Grid"/>
    <w:basedOn w:val="TableNormal"/>
    <w:uiPriority w:val="59"/>
    <w:rsid w:val="00EB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B7F0D"/>
    <w:pPr>
      <w:pBdr>
        <w:bottom w:val="single" w:sz="8" w:space="4" w:color="4F81BD" w:themeColor="accent1"/>
      </w:pBdr>
      <w:bidi w:val="0"/>
      <w:spacing w:after="300" w:line="240" w:lineRule="auto"/>
      <w:contextualSpacing/>
    </w:pPr>
    <w:rPr>
      <w:i/>
      <w:iCs/>
      <w:color w:val="17365D" w:themeColor="text2" w:themeShade="BF"/>
      <w:spacing w:val="40"/>
      <w:kern w:val="28"/>
      <w:sz w:val="36"/>
      <w:szCs w:val="36"/>
      <w:lang w:bidi="ar-YE"/>
    </w:rPr>
  </w:style>
  <w:style w:type="character" w:customStyle="1" w:styleId="TitleChar">
    <w:name w:val="Title Char"/>
    <w:basedOn w:val="DefaultParagraphFont"/>
    <w:link w:val="Title"/>
    <w:uiPriority w:val="10"/>
    <w:rsid w:val="00CB7F0D"/>
    <w:rPr>
      <w:rFonts w:asciiTheme="majorBidi" w:eastAsiaTheme="majorEastAsia" w:hAnsiTheme="majorBidi" w:cstheme="majorBidi"/>
      <w:iCs/>
      <w:color w:val="17365D" w:themeColor="text2" w:themeShade="BF"/>
      <w:spacing w:val="40"/>
      <w:kern w:val="28"/>
      <w:sz w:val="36"/>
      <w:szCs w:val="36"/>
      <w:lang w:bidi="ar-YE"/>
    </w:rPr>
  </w:style>
  <w:style w:type="character" w:customStyle="1" w:styleId="Heading3Char">
    <w:name w:val="Heading 3 Char"/>
    <w:basedOn w:val="DefaultParagraphFont"/>
    <w:link w:val="Heading3"/>
    <w:uiPriority w:val="9"/>
    <w:rsid w:val="009F2172"/>
    <w:rPr>
      <w:rFonts w:asciiTheme="majorHAnsi" w:eastAsiaTheme="majorEastAsia" w:hAnsiTheme="majorHAnsi" w:cstheme="majorBidi"/>
      <w:b/>
      <w:bCs/>
      <w:i/>
      <w:color w:val="4F81BD" w:themeColor="accent1"/>
    </w:rPr>
  </w:style>
  <w:style w:type="character" w:styleId="BookTitle">
    <w:name w:val="Book Title"/>
    <w:basedOn w:val="DefaultParagraphFont"/>
    <w:uiPriority w:val="33"/>
    <w:qFormat/>
    <w:rsid w:val="00B444C5"/>
    <w:rPr>
      <w:b/>
      <w:bCs/>
      <w:smallCaps/>
      <w:spacing w:val="5"/>
    </w:rPr>
  </w:style>
  <w:style w:type="paragraph" w:styleId="NoSpacing">
    <w:name w:val="No Spacing"/>
    <w:link w:val="NoSpacingChar"/>
    <w:uiPriority w:val="1"/>
    <w:qFormat/>
    <w:rsid w:val="002A2250"/>
    <w:pPr>
      <w:bidi/>
      <w:spacing w:after="0" w:line="240" w:lineRule="auto"/>
    </w:pPr>
    <w:rPr>
      <w:rFonts w:eastAsiaTheme="majorEastAsia" w:cstheme="majorBidi"/>
    </w:rPr>
  </w:style>
  <w:style w:type="character" w:customStyle="1" w:styleId="Heading4Char">
    <w:name w:val="Heading 4 Char"/>
    <w:basedOn w:val="DefaultParagraphFont"/>
    <w:link w:val="Heading4"/>
    <w:uiPriority w:val="9"/>
    <w:semiHidden/>
    <w:rsid w:val="009368C1"/>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semiHidden/>
    <w:rsid w:val="009368C1"/>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9368C1"/>
    <w:rPr>
      <w:rFonts w:asciiTheme="majorHAnsi" w:eastAsiaTheme="majorEastAsia" w:hAnsiTheme="majorHAnsi" w:cstheme="majorBidi"/>
      <w:iCs/>
      <w:color w:val="243F60" w:themeColor="accent1" w:themeShade="7F"/>
    </w:rPr>
  </w:style>
  <w:style w:type="character" w:customStyle="1" w:styleId="Heading7Char">
    <w:name w:val="Heading 7 Char"/>
    <w:basedOn w:val="DefaultParagraphFont"/>
    <w:link w:val="Heading7"/>
    <w:uiPriority w:val="9"/>
    <w:semiHidden/>
    <w:rsid w:val="009368C1"/>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
    <w:semiHidden/>
    <w:rsid w:val="009368C1"/>
    <w:rPr>
      <w:rFonts w:asciiTheme="majorHAnsi" w:eastAsiaTheme="majorEastAsia" w:hAnsiTheme="majorHAnsi" w:cstheme="majorBidi"/>
      <w:i/>
      <w:color w:val="404040" w:themeColor="text1" w:themeTint="BF"/>
      <w:sz w:val="20"/>
      <w:szCs w:val="20"/>
    </w:rPr>
  </w:style>
  <w:style w:type="character" w:customStyle="1" w:styleId="Heading9Char">
    <w:name w:val="Heading 9 Char"/>
    <w:basedOn w:val="DefaultParagraphFont"/>
    <w:link w:val="Heading9"/>
    <w:uiPriority w:val="9"/>
    <w:semiHidden/>
    <w:rsid w:val="009368C1"/>
    <w:rPr>
      <w:rFonts w:asciiTheme="majorHAnsi" w:eastAsiaTheme="majorEastAsia" w:hAnsiTheme="majorHAnsi" w:cstheme="majorBidi"/>
      <w:iCs/>
      <w:color w:val="404040" w:themeColor="text1" w:themeTint="BF"/>
      <w:sz w:val="20"/>
      <w:szCs w:val="20"/>
    </w:rPr>
  </w:style>
  <w:style w:type="paragraph" w:styleId="Header">
    <w:name w:val="header"/>
    <w:basedOn w:val="Normal"/>
    <w:link w:val="HeaderChar"/>
    <w:uiPriority w:val="99"/>
    <w:unhideWhenUsed/>
    <w:rsid w:val="00377B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B75"/>
    <w:rPr>
      <w:rFonts w:asciiTheme="majorBidi" w:eastAsiaTheme="majorEastAsia" w:hAnsiTheme="majorBidi" w:cstheme="majorBidi"/>
      <w:i/>
    </w:rPr>
  </w:style>
  <w:style w:type="paragraph" w:styleId="Footer">
    <w:name w:val="footer"/>
    <w:basedOn w:val="Normal"/>
    <w:link w:val="FooterChar"/>
    <w:uiPriority w:val="99"/>
    <w:unhideWhenUsed/>
    <w:rsid w:val="00377B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B75"/>
    <w:rPr>
      <w:rFonts w:asciiTheme="majorBidi" w:eastAsiaTheme="majorEastAsia" w:hAnsiTheme="majorBidi" w:cstheme="majorBidi"/>
      <w:i/>
    </w:rPr>
  </w:style>
  <w:style w:type="character" w:styleId="Hyperlink">
    <w:name w:val="Hyperlink"/>
    <w:basedOn w:val="DefaultParagraphFont"/>
    <w:uiPriority w:val="99"/>
    <w:unhideWhenUsed/>
    <w:rsid w:val="00377B75"/>
    <w:rPr>
      <w:color w:val="0000FF" w:themeColor="hyperlink"/>
      <w:u w:val="single"/>
    </w:rPr>
  </w:style>
  <w:style w:type="character" w:styleId="Strong">
    <w:name w:val="Strong"/>
    <w:basedOn w:val="DefaultParagraphFont"/>
    <w:uiPriority w:val="1"/>
    <w:qFormat/>
    <w:rsid w:val="004F4EB0"/>
    <w:rPr>
      <w:b/>
      <w:bCs/>
    </w:rPr>
  </w:style>
  <w:style w:type="character" w:customStyle="1" w:styleId="shorttext">
    <w:name w:val="short_text"/>
    <w:basedOn w:val="DefaultParagraphFont"/>
    <w:rsid w:val="00197371"/>
  </w:style>
  <w:style w:type="character" w:customStyle="1" w:styleId="NoSpacingChar">
    <w:name w:val="No Spacing Char"/>
    <w:basedOn w:val="DefaultParagraphFont"/>
    <w:link w:val="NoSpacing"/>
    <w:uiPriority w:val="1"/>
    <w:rsid w:val="002A2250"/>
    <w:rPr>
      <w:rFonts w:eastAsiaTheme="majorEastAsia" w:cstheme="majorBidi"/>
    </w:rPr>
  </w:style>
  <w:style w:type="character" w:styleId="PlaceholderText">
    <w:name w:val="Placeholder Text"/>
    <w:basedOn w:val="DefaultParagraphFont"/>
    <w:uiPriority w:val="99"/>
    <w:semiHidden/>
    <w:rsid w:val="003159B8"/>
    <w:rPr>
      <w:color w:val="808080"/>
    </w:rPr>
  </w:style>
  <w:style w:type="paragraph" w:styleId="TOCHeading">
    <w:name w:val="TOC Heading"/>
    <w:basedOn w:val="Heading1"/>
    <w:next w:val="Normal"/>
    <w:uiPriority w:val="39"/>
    <w:unhideWhenUsed/>
    <w:qFormat/>
    <w:rsid w:val="00371C7A"/>
    <w:pPr>
      <w:numPr>
        <w:numId w:val="0"/>
      </w:numPr>
      <w:spacing w:before="240" w:after="0" w:line="259" w:lineRule="auto"/>
      <w:jc w:val="left"/>
      <w:outlineLvl w:val="9"/>
    </w:pPr>
    <w:rPr>
      <w:rFonts w:asciiTheme="majorHAnsi" w:hAnsiTheme="majorHAnsi"/>
      <w:i/>
      <w:iCs/>
      <w:caps w:val="0"/>
      <w:sz w:val="32"/>
      <w:szCs w:val="32"/>
      <w:lang w:bidi="ar-SA"/>
    </w:rPr>
  </w:style>
  <w:style w:type="paragraph" w:styleId="TOC1">
    <w:name w:val="toc 1"/>
    <w:basedOn w:val="Normal"/>
    <w:next w:val="Normal"/>
    <w:autoRedefine/>
    <w:uiPriority w:val="39"/>
    <w:unhideWhenUsed/>
    <w:rsid w:val="00371C7A"/>
    <w:pPr>
      <w:spacing w:after="100"/>
    </w:pPr>
  </w:style>
  <w:style w:type="paragraph" w:styleId="TOC2">
    <w:name w:val="toc 2"/>
    <w:basedOn w:val="Normal"/>
    <w:next w:val="Normal"/>
    <w:autoRedefine/>
    <w:uiPriority w:val="39"/>
    <w:unhideWhenUsed/>
    <w:rsid w:val="00371C7A"/>
    <w:pPr>
      <w:spacing w:after="100"/>
      <w:ind w:left="220"/>
    </w:pPr>
  </w:style>
  <w:style w:type="paragraph" w:styleId="TOC3">
    <w:name w:val="toc 3"/>
    <w:basedOn w:val="Normal"/>
    <w:next w:val="Normal"/>
    <w:autoRedefine/>
    <w:uiPriority w:val="39"/>
    <w:unhideWhenUsed/>
    <w:rsid w:val="00371C7A"/>
    <w:pPr>
      <w:spacing w:after="100"/>
      <w:ind w:left="440"/>
    </w:pPr>
  </w:style>
  <w:style w:type="paragraph" w:styleId="EndnoteText">
    <w:name w:val="endnote text"/>
    <w:basedOn w:val="Normal"/>
    <w:link w:val="EndnoteTextChar"/>
    <w:uiPriority w:val="99"/>
    <w:semiHidden/>
    <w:unhideWhenUsed/>
    <w:rsid w:val="00CA04E9"/>
    <w:pPr>
      <w:spacing w:after="0" w:line="240" w:lineRule="auto"/>
    </w:pPr>
    <w:rPr>
      <w:rFonts w:asciiTheme="majorBidi" w:hAnsiTheme="majorBidi"/>
      <w:sz w:val="20"/>
    </w:rPr>
  </w:style>
  <w:style w:type="character" w:customStyle="1" w:styleId="EndnoteTextChar">
    <w:name w:val="Endnote Text Char"/>
    <w:basedOn w:val="DefaultParagraphFont"/>
    <w:link w:val="EndnoteText"/>
    <w:uiPriority w:val="99"/>
    <w:semiHidden/>
    <w:rsid w:val="00CA04E9"/>
    <w:rPr>
      <w:rFonts w:asciiTheme="majorBidi" w:eastAsiaTheme="majorEastAsia" w:hAnsiTheme="majorBidi" w:cstheme="majorBidi"/>
      <w:sz w:val="20"/>
    </w:rPr>
  </w:style>
  <w:style w:type="character" w:styleId="EndnoteReference">
    <w:name w:val="endnote reference"/>
    <w:basedOn w:val="DefaultParagraphFont"/>
    <w:uiPriority w:val="99"/>
    <w:semiHidden/>
    <w:unhideWhenUsed/>
    <w:rsid w:val="00CA04E9"/>
    <w:rPr>
      <w:vertAlign w:val="superscript"/>
    </w:rPr>
  </w:style>
  <w:style w:type="character" w:customStyle="1" w:styleId="hps">
    <w:name w:val="hps"/>
    <w:basedOn w:val="DefaultParagraphFont"/>
    <w:rsid w:val="00CA04E9"/>
  </w:style>
  <w:style w:type="paragraph" w:styleId="Caption">
    <w:name w:val="caption"/>
    <w:basedOn w:val="Normal"/>
    <w:next w:val="Normal"/>
    <w:uiPriority w:val="35"/>
    <w:unhideWhenUsed/>
    <w:qFormat/>
    <w:rsid w:val="002B7EFD"/>
    <w:pPr>
      <w:spacing w:before="120" w:after="0" w:line="240" w:lineRule="auto"/>
    </w:pPr>
    <w:rPr>
      <w:b/>
      <w:bCs/>
      <w:color w:val="1F497D" w:themeColor="text2"/>
      <w:sz w:val="18"/>
      <w:szCs w:val="18"/>
    </w:rPr>
  </w:style>
  <w:style w:type="table" w:customStyle="1" w:styleId="GridTable2Accent1">
    <w:name w:val="Grid Table 2 Accent 1"/>
    <w:basedOn w:val="TableNormal"/>
    <w:uiPriority w:val="47"/>
    <w:rsid w:val="00880591"/>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33395169">
      <w:bodyDiv w:val="1"/>
      <w:marLeft w:val="0"/>
      <w:marRight w:val="0"/>
      <w:marTop w:val="0"/>
      <w:marBottom w:val="0"/>
      <w:divBdr>
        <w:top w:val="none" w:sz="0" w:space="0" w:color="auto"/>
        <w:left w:val="none" w:sz="0" w:space="0" w:color="auto"/>
        <w:bottom w:val="none" w:sz="0" w:space="0" w:color="auto"/>
        <w:right w:val="none" w:sz="0" w:space="0" w:color="auto"/>
      </w:divBdr>
    </w:div>
    <w:div w:id="377164066">
      <w:bodyDiv w:val="1"/>
      <w:marLeft w:val="0"/>
      <w:marRight w:val="0"/>
      <w:marTop w:val="0"/>
      <w:marBottom w:val="0"/>
      <w:divBdr>
        <w:top w:val="none" w:sz="0" w:space="0" w:color="auto"/>
        <w:left w:val="none" w:sz="0" w:space="0" w:color="auto"/>
        <w:bottom w:val="none" w:sz="0" w:space="0" w:color="auto"/>
        <w:right w:val="none" w:sz="0" w:space="0" w:color="auto"/>
      </w:divBdr>
    </w:div>
    <w:div w:id="408236170">
      <w:bodyDiv w:val="1"/>
      <w:marLeft w:val="0"/>
      <w:marRight w:val="0"/>
      <w:marTop w:val="0"/>
      <w:marBottom w:val="0"/>
      <w:divBdr>
        <w:top w:val="none" w:sz="0" w:space="0" w:color="auto"/>
        <w:left w:val="none" w:sz="0" w:space="0" w:color="auto"/>
        <w:bottom w:val="none" w:sz="0" w:space="0" w:color="auto"/>
        <w:right w:val="none" w:sz="0" w:space="0" w:color="auto"/>
      </w:divBdr>
      <w:divsChild>
        <w:div w:id="2024940075">
          <w:marLeft w:val="0"/>
          <w:marRight w:val="0"/>
          <w:marTop w:val="0"/>
          <w:marBottom w:val="0"/>
          <w:divBdr>
            <w:top w:val="none" w:sz="0" w:space="0" w:color="auto"/>
            <w:left w:val="none" w:sz="0" w:space="0" w:color="auto"/>
            <w:bottom w:val="none" w:sz="0" w:space="0" w:color="auto"/>
            <w:right w:val="none" w:sz="0" w:space="0" w:color="auto"/>
          </w:divBdr>
        </w:div>
        <w:div w:id="1816216533">
          <w:marLeft w:val="0"/>
          <w:marRight w:val="0"/>
          <w:marTop w:val="0"/>
          <w:marBottom w:val="0"/>
          <w:divBdr>
            <w:top w:val="none" w:sz="0" w:space="0" w:color="auto"/>
            <w:left w:val="none" w:sz="0" w:space="0" w:color="auto"/>
            <w:bottom w:val="none" w:sz="0" w:space="0" w:color="auto"/>
            <w:right w:val="none" w:sz="0" w:space="0" w:color="auto"/>
          </w:divBdr>
        </w:div>
        <w:div w:id="1595429967">
          <w:marLeft w:val="0"/>
          <w:marRight w:val="0"/>
          <w:marTop w:val="0"/>
          <w:marBottom w:val="0"/>
          <w:divBdr>
            <w:top w:val="none" w:sz="0" w:space="0" w:color="auto"/>
            <w:left w:val="none" w:sz="0" w:space="0" w:color="auto"/>
            <w:bottom w:val="none" w:sz="0" w:space="0" w:color="auto"/>
            <w:right w:val="none" w:sz="0" w:space="0" w:color="auto"/>
          </w:divBdr>
        </w:div>
        <w:div w:id="156119603">
          <w:marLeft w:val="0"/>
          <w:marRight w:val="0"/>
          <w:marTop w:val="0"/>
          <w:marBottom w:val="0"/>
          <w:divBdr>
            <w:top w:val="none" w:sz="0" w:space="0" w:color="auto"/>
            <w:left w:val="none" w:sz="0" w:space="0" w:color="auto"/>
            <w:bottom w:val="none" w:sz="0" w:space="0" w:color="auto"/>
            <w:right w:val="none" w:sz="0" w:space="0" w:color="auto"/>
          </w:divBdr>
        </w:div>
        <w:div w:id="1777094143">
          <w:marLeft w:val="0"/>
          <w:marRight w:val="0"/>
          <w:marTop w:val="0"/>
          <w:marBottom w:val="0"/>
          <w:divBdr>
            <w:top w:val="none" w:sz="0" w:space="0" w:color="auto"/>
            <w:left w:val="none" w:sz="0" w:space="0" w:color="auto"/>
            <w:bottom w:val="none" w:sz="0" w:space="0" w:color="auto"/>
            <w:right w:val="none" w:sz="0" w:space="0" w:color="auto"/>
          </w:divBdr>
        </w:div>
        <w:div w:id="1610965737">
          <w:marLeft w:val="0"/>
          <w:marRight w:val="0"/>
          <w:marTop w:val="0"/>
          <w:marBottom w:val="0"/>
          <w:divBdr>
            <w:top w:val="none" w:sz="0" w:space="0" w:color="auto"/>
            <w:left w:val="none" w:sz="0" w:space="0" w:color="auto"/>
            <w:bottom w:val="none" w:sz="0" w:space="0" w:color="auto"/>
            <w:right w:val="none" w:sz="0" w:space="0" w:color="auto"/>
          </w:divBdr>
        </w:div>
        <w:div w:id="467942019">
          <w:marLeft w:val="0"/>
          <w:marRight w:val="0"/>
          <w:marTop w:val="0"/>
          <w:marBottom w:val="0"/>
          <w:divBdr>
            <w:top w:val="none" w:sz="0" w:space="0" w:color="auto"/>
            <w:left w:val="none" w:sz="0" w:space="0" w:color="auto"/>
            <w:bottom w:val="none" w:sz="0" w:space="0" w:color="auto"/>
            <w:right w:val="none" w:sz="0" w:space="0" w:color="auto"/>
          </w:divBdr>
        </w:div>
        <w:div w:id="1022785041">
          <w:marLeft w:val="0"/>
          <w:marRight w:val="0"/>
          <w:marTop w:val="0"/>
          <w:marBottom w:val="0"/>
          <w:divBdr>
            <w:top w:val="none" w:sz="0" w:space="0" w:color="auto"/>
            <w:left w:val="none" w:sz="0" w:space="0" w:color="auto"/>
            <w:bottom w:val="none" w:sz="0" w:space="0" w:color="auto"/>
            <w:right w:val="none" w:sz="0" w:space="0" w:color="auto"/>
          </w:divBdr>
        </w:div>
        <w:div w:id="399131932">
          <w:marLeft w:val="0"/>
          <w:marRight w:val="0"/>
          <w:marTop w:val="0"/>
          <w:marBottom w:val="0"/>
          <w:divBdr>
            <w:top w:val="none" w:sz="0" w:space="0" w:color="auto"/>
            <w:left w:val="none" w:sz="0" w:space="0" w:color="auto"/>
            <w:bottom w:val="none" w:sz="0" w:space="0" w:color="auto"/>
            <w:right w:val="none" w:sz="0" w:space="0" w:color="auto"/>
          </w:divBdr>
        </w:div>
        <w:div w:id="1740400598">
          <w:marLeft w:val="0"/>
          <w:marRight w:val="0"/>
          <w:marTop w:val="0"/>
          <w:marBottom w:val="0"/>
          <w:divBdr>
            <w:top w:val="none" w:sz="0" w:space="0" w:color="auto"/>
            <w:left w:val="none" w:sz="0" w:space="0" w:color="auto"/>
            <w:bottom w:val="none" w:sz="0" w:space="0" w:color="auto"/>
            <w:right w:val="none" w:sz="0" w:space="0" w:color="auto"/>
          </w:divBdr>
        </w:div>
        <w:div w:id="742025791">
          <w:marLeft w:val="0"/>
          <w:marRight w:val="0"/>
          <w:marTop w:val="0"/>
          <w:marBottom w:val="0"/>
          <w:divBdr>
            <w:top w:val="none" w:sz="0" w:space="0" w:color="auto"/>
            <w:left w:val="none" w:sz="0" w:space="0" w:color="auto"/>
            <w:bottom w:val="none" w:sz="0" w:space="0" w:color="auto"/>
            <w:right w:val="none" w:sz="0" w:space="0" w:color="auto"/>
          </w:divBdr>
        </w:div>
      </w:divsChild>
    </w:div>
    <w:div w:id="473563637">
      <w:bodyDiv w:val="1"/>
      <w:marLeft w:val="0"/>
      <w:marRight w:val="0"/>
      <w:marTop w:val="0"/>
      <w:marBottom w:val="0"/>
      <w:divBdr>
        <w:top w:val="none" w:sz="0" w:space="0" w:color="auto"/>
        <w:left w:val="none" w:sz="0" w:space="0" w:color="auto"/>
        <w:bottom w:val="none" w:sz="0" w:space="0" w:color="auto"/>
        <w:right w:val="none" w:sz="0" w:space="0" w:color="auto"/>
      </w:divBdr>
    </w:div>
    <w:div w:id="708729225">
      <w:bodyDiv w:val="1"/>
      <w:marLeft w:val="0"/>
      <w:marRight w:val="0"/>
      <w:marTop w:val="0"/>
      <w:marBottom w:val="0"/>
      <w:divBdr>
        <w:top w:val="none" w:sz="0" w:space="0" w:color="auto"/>
        <w:left w:val="none" w:sz="0" w:space="0" w:color="auto"/>
        <w:bottom w:val="none" w:sz="0" w:space="0" w:color="auto"/>
        <w:right w:val="none" w:sz="0" w:space="0" w:color="auto"/>
      </w:divBdr>
    </w:div>
    <w:div w:id="972515407">
      <w:bodyDiv w:val="1"/>
      <w:marLeft w:val="0"/>
      <w:marRight w:val="0"/>
      <w:marTop w:val="0"/>
      <w:marBottom w:val="0"/>
      <w:divBdr>
        <w:top w:val="none" w:sz="0" w:space="0" w:color="auto"/>
        <w:left w:val="none" w:sz="0" w:space="0" w:color="auto"/>
        <w:bottom w:val="none" w:sz="0" w:space="0" w:color="auto"/>
        <w:right w:val="none" w:sz="0" w:space="0" w:color="auto"/>
      </w:divBdr>
    </w:div>
    <w:div w:id="1242986169">
      <w:bodyDiv w:val="1"/>
      <w:marLeft w:val="0"/>
      <w:marRight w:val="0"/>
      <w:marTop w:val="0"/>
      <w:marBottom w:val="0"/>
      <w:divBdr>
        <w:top w:val="none" w:sz="0" w:space="0" w:color="auto"/>
        <w:left w:val="none" w:sz="0" w:space="0" w:color="auto"/>
        <w:bottom w:val="none" w:sz="0" w:space="0" w:color="auto"/>
        <w:right w:val="none" w:sz="0" w:space="0" w:color="auto"/>
      </w:divBdr>
    </w:div>
    <w:div w:id="1631090489">
      <w:bodyDiv w:val="1"/>
      <w:marLeft w:val="0"/>
      <w:marRight w:val="0"/>
      <w:marTop w:val="0"/>
      <w:marBottom w:val="0"/>
      <w:divBdr>
        <w:top w:val="none" w:sz="0" w:space="0" w:color="auto"/>
        <w:left w:val="none" w:sz="0" w:space="0" w:color="auto"/>
        <w:bottom w:val="none" w:sz="0" w:space="0" w:color="auto"/>
        <w:right w:val="none" w:sz="0" w:space="0" w:color="auto"/>
      </w:divBdr>
    </w:div>
    <w:div w:id="1666781679">
      <w:bodyDiv w:val="1"/>
      <w:marLeft w:val="0"/>
      <w:marRight w:val="0"/>
      <w:marTop w:val="0"/>
      <w:marBottom w:val="0"/>
      <w:divBdr>
        <w:top w:val="none" w:sz="0" w:space="0" w:color="auto"/>
        <w:left w:val="none" w:sz="0" w:space="0" w:color="auto"/>
        <w:bottom w:val="none" w:sz="0" w:space="0" w:color="auto"/>
        <w:right w:val="none" w:sz="0" w:space="0" w:color="auto"/>
      </w:divBdr>
    </w:div>
    <w:div w:id="19822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AF70-E35A-4CEB-A519-FC1439B7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National Opinion Poll</vt:lpstr>
    </vt:vector>
  </TitlesOfParts>
  <Company>PERCENT for Polling Research in Yemen</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Opinion Poll</dc:title>
  <dc:subject>Focus Group Findings</dc:subject>
  <dc:creator>Mohammed Addahri</dc:creator>
  <cp:lastModifiedBy>Samer</cp:lastModifiedBy>
  <cp:revision>4</cp:revision>
  <cp:lastPrinted>2013-03-24T16:54:00Z</cp:lastPrinted>
  <dcterms:created xsi:type="dcterms:W3CDTF">2014-03-19T13:33:00Z</dcterms:created>
  <dcterms:modified xsi:type="dcterms:W3CDTF">2014-03-19T13:56:00Z</dcterms:modified>
  <cp:category>Focus group Finings</cp:category>
</cp:coreProperties>
</file>